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4" w:rsidRDefault="00B416D4" w:rsidP="00B416D4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B416D4" w:rsidRDefault="00B416D4" w:rsidP="00B416D4">
      <w:pPr>
        <w:jc w:val="center"/>
        <w:rPr>
          <w:color w:val="auto"/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B416D4" w:rsidRDefault="00B416D4" w:rsidP="00B416D4">
      <w:pPr>
        <w:jc w:val="center"/>
        <w:rPr>
          <w:szCs w:val="28"/>
        </w:rPr>
      </w:pPr>
    </w:p>
    <w:p w:rsidR="00B416D4" w:rsidRDefault="00B416D4" w:rsidP="00B416D4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B416D4" w:rsidRDefault="00B416D4" w:rsidP="00B416D4">
      <w:pPr>
        <w:jc w:val="center"/>
        <w:rPr>
          <w:szCs w:val="28"/>
        </w:rPr>
      </w:pPr>
    </w:p>
    <w:p w:rsidR="00B416D4" w:rsidRDefault="00B416D4" w:rsidP="00B416D4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B416D4" w:rsidRDefault="00B416D4" w:rsidP="00B416D4">
      <w:pPr>
        <w:jc w:val="center"/>
        <w:rPr>
          <w:b/>
          <w:szCs w:val="28"/>
        </w:rPr>
      </w:pPr>
    </w:p>
    <w:p w:rsidR="00394159" w:rsidRPr="00B416D4" w:rsidRDefault="00B416D4" w:rsidP="00B416D4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 w:rsidRPr="00B416D4">
        <w:rPr>
          <w:szCs w:val="28"/>
          <w:u w:val="single"/>
          <w:lang w:val="ru-RU"/>
        </w:rPr>
        <w:t>09</w:t>
      </w:r>
      <w:r>
        <w:rPr>
          <w:szCs w:val="28"/>
          <w:u w:val="single"/>
        </w:rPr>
        <w:t>.</w:t>
      </w:r>
      <w:r w:rsidRPr="00B416D4">
        <w:rPr>
          <w:szCs w:val="28"/>
          <w:u w:val="single"/>
          <w:lang w:val="ru-RU"/>
        </w:rPr>
        <w:t>04</w:t>
      </w:r>
      <w:r>
        <w:rPr>
          <w:szCs w:val="28"/>
          <w:u w:val="single"/>
        </w:rPr>
        <w:t>.20</w:t>
      </w:r>
      <w:r w:rsidRPr="00B416D4">
        <w:rPr>
          <w:szCs w:val="28"/>
          <w:u w:val="single"/>
          <w:lang w:val="ru-RU"/>
        </w:rPr>
        <w:t>24</w:t>
      </w:r>
      <w:r>
        <w:rPr>
          <w:szCs w:val="28"/>
        </w:rPr>
        <w:t xml:space="preserve"> № </w:t>
      </w:r>
      <w:r>
        <w:rPr>
          <w:szCs w:val="28"/>
          <w:u w:val="single"/>
        </w:rPr>
        <w:t>4</w:t>
      </w:r>
      <w:r>
        <w:rPr>
          <w:szCs w:val="28"/>
          <w:u w:val="single"/>
          <w:lang w:val="en-US"/>
        </w:rPr>
        <w:t>33</w:t>
      </w:r>
    </w:p>
    <w:p w:rsidR="00394159" w:rsidRDefault="00394159" w:rsidP="0039415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Про затвердження Положення </w:t>
      </w:r>
    </w:p>
    <w:p w:rsidR="00394159" w:rsidRDefault="00394159" w:rsidP="0039415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про підрозділ по роботі з дітьми, </w:t>
      </w:r>
    </w:p>
    <w:p w:rsidR="00394159" w:rsidRDefault="00394159" w:rsidP="00394159">
      <w:pPr>
        <w:spacing w:line="240" w:lineRule="auto"/>
        <w:ind w:firstLine="0"/>
        <w:rPr>
          <w:szCs w:val="28"/>
        </w:rPr>
      </w:pPr>
      <w:r>
        <w:rPr>
          <w:szCs w:val="28"/>
        </w:rPr>
        <w:t>які постраждали та/або стали свідками</w:t>
      </w:r>
    </w:p>
    <w:p w:rsidR="00394159" w:rsidRDefault="00394159" w:rsidP="00394159">
      <w:pPr>
        <w:spacing w:line="240" w:lineRule="auto"/>
        <w:ind w:firstLine="0"/>
        <w:rPr>
          <w:szCs w:val="28"/>
        </w:rPr>
      </w:pPr>
      <w:r>
        <w:rPr>
          <w:szCs w:val="28"/>
        </w:rPr>
        <w:t>насильства, кримінального правопорушення</w:t>
      </w:r>
    </w:p>
    <w:p w:rsidR="00394159" w:rsidRDefault="00394159" w:rsidP="0039415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(модель </w:t>
      </w:r>
      <w:proofErr w:type="spellStart"/>
      <w:r>
        <w:rPr>
          <w:szCs w:val="28"/>
        </w:rPr>
        <w:t>Барнахус</w:t>
      </w:r>
      <w:proofErr w:type="spellEnd"/>
      <w:r>
        <w:rPr>
          <w:szCs w:val="28"/>
        </w:rPr>
        <w:t>) при службі у справах дітей</w:t>
      </w:r>
    </w:p>
    <w:p w:rsidR="00394159" w:rsidRDefault="00394159" w:rsidP="0039415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Черкаської міської ради  </w:t>
      </w:r>
    </w:p>
    <w:p w:rsidR="00394159" w:rsidRDefault="00394159" w:rsidP="00394159">
      <w:pPr>
        <w:spacing w:line="240" w:lineRule="auto"/>
        <w:rPr>
          <w:szCs w:val="28"/>
        </w:rPr>
      </w:pPr>
    </w:p>
    <w:p w:rsidR="00394159" w:rsidRDefault="00394159" w:rsidP="00394159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Відповідно до законів України «Про охорону дитинства»,                       «Про запобігання та протидію домашньому насильству», частини шостої статті 59 Закону України «Про місцеве самоврядування в Україні», на виконання постанови Кабінету Міністрів України від 22.08.2018 № 658                         «Про затвердження Порядку взаємодії суб’єктів, що здійснюють заходи              у сфері запобігання та протидії домашньому насильству і насильству                 за ознакою статі», керуючись Меморандумом про взаєморозуміння                 між Міжнародним благодійним фондом «Українська фундація громадського здоров’я» та Черкаською міською радою від 27.12.2023, з метою визначення правових та організаційних засад діяльності підрозділу по роботі з дітьми,      які постраждали та/або стали свідками насильства, кримінального правопорушення (модель </w:t>
      </w:r>
      <w:proofErr w:type="spellStart"/>
      <w:r>
        <w:rPr>
          <w:szCs w:val="28"/>
        </w:rPr>
        <w:t>Барнахус</w:t>
      </w:r>
      <w:proofErr w:type="spellEnd"/>
      <w:r>
        <w:rPr>
          <w:szCs w:val="28"/>
        </w:rPr>
        <w:t xml:space="preserve">), розглянувши службову записку начальника служби у справах дітей Черкаської міської ради Кошової Л.М.      від 21.03.2024, виконавчий комітет Черкаської міської ради </w:t>
      </w:r>
    </w:p>
    <w:p w:rsidR="00394159" w:rsidRDefault="00394159" w:rsidP="00394159">
      <w:pPr>
        <w:spacing w:line="240" w:lineRule="auto"/>
        <w:ind w:firstLine="0"/>
        <w:rPr>
          <w:szCs w:val="28"/>
        </w:rPr>
      </w:pPr>
      <w:r>
        <w:rPr>
          <w:szCs w:val="28"/>
        </w:rPr>
        <w:t>В И Р І Ш И В:</w:t>
      </w:r>
    </w:p>
    <w:p w:rsidR="00394159" w:rsidRDefault="00394159" w:rsidP="00394159">
      <w:pPr>
        <w:spacing w:line="240" w:lineRule="auto"/>
        <w:rPr>
          <w:szCs w:val="28"/>
        </w:rPr>
      </w:pPr>
      <w:r>
        <w:rPr>
          <w:szCs w:val="28"/>
        </w:rPr>
        <w:t xml:space="preserve">   1. Затвердити Положення про підрозділ по роботі з дітьми,                    які постраждали та/або стали свідками насильства, кримінального правопорушення (модель </w:t>
      </w:r>
      <w:proofErr w:type="spellStart"/>
      <w:r>
        <w:rPr>
          <w:szCs w:val="28"/>
        </w:rPr>
        <w:t>Барнахус</w:t>
      </w:r>
      <w:proofErr w:type="spellEnd"/>
      <w:r>
        <w:rPr>
          <w:szCs w:val="28"/>
        </w:rPr>
        <w:t>) при службі у справах дітей Черкаської міської ради, що додається.</w:t>
      </w:r>
    </w:p>
    <w:p w:rsidR="00394159" w:rsidRDefault="00394159" w:rsidP="00394159">
      <w:pPr>
        <w:spacing w:line="240" w:lineRule="auto"/>
        <w:rPr>
          <w:szCs w:val="28"/>
        </w:rPr>
      </w:pPr>
      <w:r>
        <w:rPr>
          <w:szCs w:val="28"/>
        </w:rPr>
        <w:t xml:space="preserve">   2. Матеріали, які є підставою для прийняття рішення, надати службі </w:t>
      </w:r>
      <w:r>
        <w:rPr>
          <w:szCs w:val="28"/>
        </w:rPr>
        <w:br/>
        <w:t>у справах дітей для зберігання.</w:t>
      </w:r>
    </w:p>
    <w:p w:rsidR="00394159" w:rsidRDefault="00394159" w:rsidP="00394159">
      <w:pPr>
        <w:spacing w:line="240" w:lineRule="auto"/>
        <w:rPr>
          <w:szCs w:val="28"/>
        </w:rPr>
      </w:pPr>
      <w:r>
        <w:rPr>
          <w:szCs w:val="28"/>
        </w:rPr>
        <w:t xml:space="preserve">   3. Контроль за виконанням рішення покласти на начальника служби </w:t>
      </w:r>
      <w:r>
        <w:rPr>
          <w:szCs w:val="28"/>
        </w:rPr>
        <w:br/>
        <w:t>у справах дітей Кошову Л.М.</w:t>
      </w:r>
    </w:p>
    <w:p w:rsidR="00394159" w:rsidRDefault="00394159" w:rsidP="00394159">
      <w:pPr>
        <w:tabs>
          <w:tab w:val="left" w:pos="6521"/>
        </w:tabs>
        <w:spacing w:line="240" w:lineRule="auto"/>
        <w:rPr>
          <w:szCs w:val="28"/>
        </w:rPr>
      </w:pPr>
    </w:p>
    <w:p w:rsidR="00394159" w:rsidRDefault="00394159" w:rsidP="00394159">
      <w:pPr>
        <w:tabs>
          <w:tab w:val="left" w:pos="6521"/>
        </w:tabs>
        <w:spacing w:line="240" w:lineRule="auto"/>
        <w:rPr>
          <w:szCs w:val="28"/>
        </w:rPr>
      </w:pPr>
    </w:p>
    <w:p w:rsidR="00394159" w:rsidRDefault="00394159" w:rsidP="00394159">
      <w:pPr>
        <w:tabs>
          <w:tab w:val="left" w:pos="6521"/>
        </w:tabs>
        <w:spacing w:line="240" w:lineRule="auto"/>
        <w:ind w:firstLine="0"/>
        <w:rPr>
          <w:szCs w:val="28"/>
        </w:rPr>
      </w:pPr>
      <w:r>
        <w:rPr>
          <w:szCs w:val="28"/>
        </w:rPr>
        <w:t>Міський голова                                                        Анатолій БОНДАРЕНКО</w:t>
      </w:r>
    </w:p>
    <w:p w:rsidR="00394159" w:rsidRPr="00B416D4" w:rsidRDefault="00394159" w:rsidP="0064372D">
      <w:pPr>
        <w:tabs>
          <w:tab w:val="left" w:pos="5529"/>
        </w:tabs>
        <w:spacing w:line="259" w:lineRule="auto"/>
        <w:ind w:right="0" w:firstLine="0"/>
        <w:rPr>
          <w:lang w:val="en-US"/>
        </w:rPr>
      </w:pPr>
      <w:bookmarkStart w:id="0" w:name="_GoBack"/>
      <w:bookmarkEnd w:id="0"/>
    </w:p>
    <w:p w:rsidR="00394159" w:rsidRDefault="00394159" w:rsidP="0064372D">
      <w:pPr>
        <w:tabs>
          <w:tab w:val="left" w:pos="5529"/>
        </w:tabs>
        <w:spacing w:line="259" w:lineRule="auto"/>
        <w:ind w:right="0" w:firstLine="0"/>
      </w:pPr>
    </w:p>
    <w:p w:rsidR="00C6332D" w:rsidRDefault="00394159" w:rsidP="0064372D">
      <w:pPr>
        <w:tabs>
          <w:tab w:val="left" w:pos="5529"/>
        </w:tabs>
        <w:spacing w:line="259" w:lineRule="auto"/>
        <w:ind w:right="0" w:firstLine="0"/>
      </w:pPr>
      <w:r>
        <w:t xml:space="preserve">                                                                               </w:t>
      </w:r>
      <w:r w:rsidR="00C6332D">
        <w:t xml:space="preserve">Додаток </w:t>
      </w:r>
    </w:p>
    <w:p w:rsidR="0064372D" w:rsidRDefault="00C6332D" w:rsidP="0064372D">
      <w:pPr>
        <w:tabs>
          <w:tab w:val="left" w:pos="5529"/>
        </w:tabs>
        <w:spacing w:line="259" w:lineRule="auto"/>
        <w:ind w:right="0" w:firstLine="0"/>
      </w:pPr>
      <w:r>
        <w:tab/>
      </w:r>
      <w:r w:rsidR="0064372D">
        <w:t>ЗАТВЕРДЖЕНО</w:t>
      </w:r>
    </w:p>
    <w:p w:rsidR="0064372D" w:rsidRDefault="0064372D" w:rsidP="0064372D">
      <w:pPr>
        <w:tabs>
          <w:tab w:val="left" w:pos="5529"/>
        </w:tabs>
        <w:spacing w:line="259" w:lineRule="auto"/>
        <w:ind w:right="0" w:firstLine="0"/>
      </w:pPr>
      <w:r>
        <w:tab/>
        <w:t xml:space="preserve">рішення виконавчого комітету </w:t>
      </w:r>
    </w:p>
    <w:p w:rsidR="0064372D" w:rsidRDefault="0064372D" w:rsidP="0064372D">
      <w:pPr>
        <w:tabs>
          <w:tab w:val="left" w:pos="5529"/>
        </w:tabs>
        <w:spacing w:line="259" w:lineRule="auto"/>
        <w:ind w:right="0" w:firstLine="0"/>
      </w:pPr>
      <w:r>
        <w:tab/>
        <w:t xml:space="preserve">Черкаської міської ради </w:t>
      </w:r>
    </w:p>
    <w:p w:rsidR="0064372D" w:rsidRDefault="0064372D" w:rsidP="0064372D">
      <w:pPr>
        <w:tabs>
          <w:tab w:val="left" w:pos="5529"/>
        </w:tabs>
        <w:spacing w:line="259" w:lineRule="auto"/>
        <w:ind w:right="0" w:firstLine="0"/>
      </w:pPr>
      <w:r>
        <w:tab/>
        <w:t>від __________ № _______</w:t>
      </w:r>
    </w:p>
    <w:p w:rsidR="00254081" w:rsidRDefault="00254081" w:rsidP="0064372D">
      <w:pPr>
        <w:spacing w:line="259" w:lineRule="auto"/>
        <w:ind w:right="0" w:firstLine="0"/>
        <w:jc w:val="left"/>
      </w:pPr>
    </w:p>
    <w:p w:rsidR="0064372D" w:rsidRDefault="0064372D" w:rsidP="0064372D">
      <w:pPr>
        <w:spacing w:line="259" w:lineRule="auto"/>
        <w:ind w:right="0" w:firstLine="0"/>
        <w:jc w:val="left"/>
      </w:pPr>
    </w:p>
    <w:p w:rsidR="0064372D" w:rsidRDefault="0064372D" w:rsidP="0064372D">
      <w:pPr>
        <w:spacing w:line="259" w:lineRule="auto"/>
        <w:ind w:right="0" w:firstLine="0"/>
        <w:jc w:val="center"/>
      </w:pPr>
      <w:r>
        <w:t>ПОЛОЖЕННЯ</w:t>
      </w:r>
    </w:p>
    <w:p w:rsidR="0060133C" w:rsidRDefault="0064372D" w:rsidP="0060133C">
      <w:pPr>
        <w:spacing w:line="259" w:lineRule="auto"/>
        <w:ind w:right="0" w:firstLine="0"/>
        <w:jc w:val="center"/>
      </w:pPr>
      <w:r>
        <w:t xml:space="preserve">про </w:t>
      </w:r>
      <w:r w:rsidR="00C548BF">
        <w:t xml:space="preserve">підрозділ </w:t>
      </w:r>
      <w:r w:rsidR="00C6332D">
        <w:t>по</w:t>
      </w:r>
      <w:r w:rsidR="00C548BF">
        <w:t xml:space="preserve"> робот</w:t>
      </w:r>
      <w:r w:rsidR="00C6332D">
        <w:t>і</w:t>
      </w:r>
      <w:r w:rsidR="00C548BF">
        <w:t xml:space="preserve"> з дітьми</w:t>
      </w:r>
      <w:r>
        <w:t xml:space="preserve">, які постраждали </w:t>
      </w:r>
    </w:p>
    <w:p w:rsidR="0064372D" w:rsidRDefault="0064372D" w:rsidP="0060133C">
      <w:pPr>
        <w:spacing w:line="259" w:lineRule="auto"/>
        <w:ind w:right="0" w:firstLine="0"/>
        <w:jc w:val="center"/>
      </w:pPr>
      <w:r>
        <w:t xml:space="preserve">та/або стали свідками насильства, кримінального правопорушення </w:t>
      </w:r>
      <w:r w:rsidR="0060133C">
        <w:t xml:space="preserve">           </w:t>
      </w:r>
      <w:r>
        <w:t>(</w:t>
      </w:r>
      <w:r w:rsidR="0060133C">
        <w:t xml:space="preserve">модель </w:t>
      </w:r>
      <w:proofErr w:type="spellStart"/>
      <w:r>
        <w:t>Барнахус</w:t>
      </w:r>
      <w:proofErr w:type="spellEnd"/>
      <w:r>
        <w:t xml:space="preserve">) </w:t>
      </w:r>
      <w:r w:rsidR="004C0C10">
        <w:t xml:space="preserve">при службі у справах дітей Черкаської міської ради </w:t>
      </w:r>
    </w:p>
    <w:p w:rsidR="0064372D" w:rsidRDefault="0064372D" w:rsidP="0064372D">
      <w:pPr>
        <w:spacing w:line="259" w:lineRule="auto"/>
        <w:ind w:right="0" w:firstLine="0"/>
        <w:jc w:val="center"/>
      </w:pPr>
    </w:p>
    <w:p w:rsidR="004D7226" w:rsidRDefault="009A699D" w:rsidP="00C548BF">
      <w:pPr>
        <w:ind w:right="48"/>
      </w:pPr>
      <w:r>
        <w:t>1.</w:t>
      </w:r>
      <w:r w:rsidR="0087226A">
        <w:rPr>
          <w:szCs w:val="28"/>
        </w:rPr>
        <w:t> </w:t>
      </w:r>
      <w:r w:rsidR="00C548BF">
        <w:t xml:space="preserve">Підрозділ </w:t>
      </w:r>
      <w:r w:rsidR="00C6332D">
        <w:t>по</w:t>
      </w:r>
      <w:r w:rsidR="00C548BF">
        <w:t xml:space="preserve"> </w:t>
      </w:r>
      <w:r w:rsidR="00C6332D">
        <w:t>роботі</w:t>
      </w:r>
      <w:r w:rsidR="00C548BF">
        <w:t xml:space="preserve"> з дітьми, які постраждали та/або стали свідками насильства, кримінального правопорушення (</w:t>
      </w:r>
      <w:r w:rsidR="0060133C">
        <w:t xml:space="preserve">модель </w:t>
      </w:r>
      <w:proofErr w:type="spellStart"/>
      <w:r w:rsidR="00C548BF">
        <w:t>Барнахус</w:t>
      </w:r>
      <w:proofErr w:type="spellEnd"/>
      <w:r w:rsidR="00C548BF">
        <w:t>)</w:t>
      </w:r>
      <w:r w:rsidR="00502B27">
        <w:t xml:space="preserve"> </w:t>
      </w:r>
      <w:r w:rsidR="00C249D8">
        <w:t xml:space="preserve">                            (далі – </w:t>
      </w:r>
      <w:proofErr w:type="spellStart"/>
      <w:r w:rsidR="00C249D8">
        <w:t>Барнахус</w:t>
      </w:r>
      <w:proofErr w:type="spellEnd"/>
      <w:r w:rsidR="00C249D8">
        <w:t xml:space="preserve">) </w:t>
      </w:r>
      <w:r w:rsidR="00502B27">
        <w:t xml:space="preserve">– це </w:t>
      </w:r>
      <w:r w:rsidR="00C548BF">
        <w:t xml:space="preserve">міжвідомчий спеціалізований підрозділ </w:t>
      </w:r>
      <w:r w:rsidR="002D393B">
        <w:t>при службі</w:t>
      </w:r>
      <w:r w:rsidR="00C548BF">
        <w:t xml:space="preserve"> </w:t>
      </w:r>
      <w:r w:rsidR="00C249D8">
        <w:t xml:space="preserve">            </w:t>
      </w:r>
      <w:r w:rsidR="00C548BF">
        <w:t>у справах дітей Черкаської міської ради</w:t>
      </w:r>
      <w:r w:rsidR="002D393B">
        <w:t xml:space="preserve"> (далі – Служба), </w:t>
      </w:r>
      <w:r w:rsidR="00C548BF">
        <w:t xml:space="preserve">що створений </w:t>
      </w:r>
      <w:r w:rsidR="00C249D8">
        <w:t xml:space="preserve">           </w:t>
      </w:r>
      <w:r w:rsidR="00502B27">
        <w:t xml:space="preserve">для проведення процесуальних дій з урахуванням відповідних положень Кримінального процесуального кодексу України (далі – КПК) в дружньому </w:t>
      </w:r>
      <w:r w:rsidR="00C249D8">
        <w:t xml:space="preserve">    </w:t>
      </w:r>
      <w:r w:rsidR="00502B27">
        <w:t xml:space="preserve">до дитини середовищі та в умовах, </w:t>
      </w:r>
      <w:r w:rsidR="00C249D8">
        <w:t xml:space="preserve"> </w:t>
      </w:r>
      <w:r w:rsidR="00502B27">
        <w:t xml:space="preserve">які мінімізують наслідки її травматизації, </w:t>
      </w:r>
      <w:r w:rsidR="00C249D8">
        <w:t xml:space="preserve">   </w:t>
      </w:r>
      <w:r w:rsidR="00502B27">
        <w:t xml:space="preserve">а також надання комплексної соціальної, психологічної, правничої, медичної </w:t>
      </w:r>
      <w:r w:rsidR="00C249D8">
        <w:t xml:space="preserve">  </w:t>
      </w:r>
      <w:r w:rsidR="00502B27">
        <w:t>та інших видів допомоги і послуг дітям</w:t>
      </w:r>
      <w:r>
        <w:t xml:space="preserve"> – </w:t>
      </w:r>
      <w:r w:rsidR="00502B27">
        <w:t xml:space="preserve">потерпілим або свідкам </w:t>
      </w:r>
      <w:r w:rsidR="00C249D8">
        <w:t xml:space="preserve">                        </w:t>
      </w:r>
      <w:r w:rsidR="00502B27">
        <w:t xml:space="preserve">у кримінальних провадженнях. </w:t>
      </w:r>
    </w:p>
    <w:p w:rsidR="00C548BF" w:rsidRDefault="00C548BF" w:rsidP="004D7226">
      <w:pPr>
        <w:ind w:right="48"/>
      </w:pPr>
      <w:proofErr w:type="spellStart"/>
      <w:r>
        <w:t>Барнахус</w:t>
      </w:r>
      <w:proofErr w:type="spellEnd"/>
      <w:r>
        <w:t xml:space="preserve"> не</w:t>
      </w:r>
      <w:r w:rsidR="005329DE">
        <w:t xml:space="preserve"> </w:t>
      </w:r>
      <w:r>
        <w:t xml:space="preserve">є юридичною особою, не має </w:t>
      </w:r>
      <w:r w:rsidR="00861CDF">
        <w:t>самостійного балансу, рахунків</w:t>
      </w:r>
      <w:r w:rsidR="00861CDF">
        <w:br/>
      </w:r>
      <w:r>
        <w:t>в органах казначейства, печатки зі своїм найменуванням, штампів та бл</w:t>
      </w:r>
      <w:r w:rsidR="004C0C10">
        <w:t>анків</w:t>
      </w:r>
      <w:r>
        <w:t>.</w:t>
      </w:r>
    </w:p>
    <w:p w:rsidR="005329DE" w:rsidRDefault="00D313F0" w:rsidP="004D7226">
      <w:pPr>
        <w:ind w:right="48"/>
      </w:pPr>
      <w:proofErr w:type="spellStart"/>
      <w:r>
        <w:t>Барн</w:t>
      </w:r>
      <w:r w:rsidR="00C6332D">
        <w:t>ахус</w:t>
      </w:r>
      <w:proofErr w:type="spellEnd"/>
      <w:r w:rsidR="00C6332D">
        <w:t xml:space="preserve"> розміщується у приміщенні С</w:t>
      </w:r>
      <w:r>
        <w:t>лужби з дотриманням принципу конфіденційності в зручних кімнатах, які обладнані всіма необхідними меблями, оргтехнікою та іншими засобами, які дозволяють над</w:t>
      </w:r>
      <w:r w:rsidR="0060133C">
        <w:t xml:space="preserve">авати послуги дітям, </w:t>
      </w:r>
      <w:r w:rsidRPr="00D313F0">
        <w:t>які постраждали та/або стали свідками насильства, кримінального правопорушення</w:t>
      </w:r>
      <w:r>
        <w:t>.</w:t>
      </w:r>
      <w:r w:rsidR="005329DE">
        <w:t xml:space="preserve"> </w:t>
      </w:r>
    </w:p>
    <w:p w:rsidR="005329DE" w:rsidRPr="00C6332D" w:rsidRDefault="005329DE" w:rsidP="004D7226">
      <w:pPr>
        <w:ind w:right="48"/>
        <w:rPr>
          <w:sz w:val="24"/>
          <w:szCs w:val="24"/>
        </w:rPr>
      </w:pPr>
    </w:p>
    <w:p w:rsidR="005329DE" w:rsidRDefault="004D7226" w:rsidP="005329DE">
      <w:pPr>
        <w:ind w:right="48"/>
      </w:pPr>
      <w:r>
        <w:t>2</w:t>
      </w:r>
      <w:r w:rsidR="0087226A">
        <w:t>.</w:t>
      </w:r>
      <w:r w:rsidR="0087226A">
        <w:rPr>
          <w:szCs w:val="28"/>
        </w:rPr>
        <w:t> </w:t>
      </w:r>
      <w:r w:rsidR="00502B27">
        <w:t xml:space="preserve">Діяльність </w:t>
      </w:r>
      <w:proofErr w:type="spellStart"/>
      <w:r w:rsidR="00D313F0">
        <w:t>Барнахусу</w:t>
      </w:r>
      <w:proofErr w:type="spellEnd"/>
      <w:r w:rsidR="00502B27">
        <w:t xml:space="preserve"> спрямовується на дітей віком до 18 років, </w:t>
      </w:r>
      <w:r w:rsidR="00651A91">
        <w:br/>
      </w:r>
      <w:r w:rsidR="00502B27">
        <w:t xml:space="preserve">які є потерпілими чи свідками в </w:t>
      </w:r>
      <w:r w:rsidR="005329DE">
        <w:t xml:space="preserve">кримінальних провадженнях. </w:t>
      </w:r>
    </w:p>
    <w:p w:rsidR="0087226A" w:rsidRDefault="00502B27" w:rsidP="0087226A">
      <w:pPr>
        <w:ind w:right="48"/>
      </w:pPr>
      <w:r>
        <w:t xml:space="preserve">Кризова підтримка, консультування та інформування на базі </w:t>
      </w:r>
      <w:proofErr w:type="spellStart"/>
      <w:r w:rsidR="00D313F0">
        <w:t>Барнахусу</w:t>
      </w:r>
      <w:proofErr w:type="spellEnd"/>
      <w:r w:rsidR="00D313F0">
        <w:t xml:space="preserve"> </w:t>
      </w:r>
      <w:r>
        <w:t>можуть надаватись близьким членам с</w:t>
      </w:r>
      <w:r w:rsidR="0087226A">
        <w:t xml:space="preserve">ім’ї, що не є кривдниками, </w:t>
      </w:r>
      <w:r w:rsidR="009F4706">
        <w:br/>
      </w:r>
      <w:r w:rsidR="0087226A">
        <w:t>як-от батькам/</w:t>
      </w:r>
      <w:r>
        <w:t>ос</w:t>
      </w:r>
      <w:r w:rsidR="0087226A">
        <w:t>обам, які їх змінюють, братам/</w:t>
      </w:r>
      <w:r>
        <w:t xml:space="preserve">сестрам таких дітей. </w:t>
      </w:r>
    </w:p>
    <w:p w:rsidR="0087226A" w:rsidRPr="00C6332D" w:rsidRDefault="0087226A" w:rsidP="0087226A">
      <w:pPr>
        <w:ind w:right="48"/>
        <w:rPr>
          <w:sz w:val="24"/>
          <w:szCs w:val="24"/>
        </w:rPr>
      </w:pPr>
    </w:p>
    <w:p w:rsidR="00651A91" w:rsidRDefault="0087226A" w:rsidP="00651A91">
      <w:pPr>
        <w:ind w:right="48"/>
      </w:pPr>
      <w:r>
        <w:t>3.</w:t>
      </w:r>
      <w:r>
        <w:rPr>
          <w:szCs w:val="28"/>
        </w:rPr>
        <w:t> </w:t>
      </w:r>
      <w:r w:rsidR="00502B27">
        <w:t xml:space="preserve">У своїй діяльності </w:t>
      </w:r>
      <w:proofErr w:type="spellStart"/>
      <w:r w:rsidR="00D313F0">
        <w:t>Барнахус</w:t>
      </w:r>
      <w:proofErr w:type="spellEnd"/>
      <w:r w:rsidR="00502B27">
        <w:t xml:space="preserve"> керується Конвенцією ООН про права дитини, Конвенцією Ради Європи про захист дітей від сексуальної експлуатації </w:t>
      </w:r>
      <w:r w:rsidR="00651A91">
        <w:br/>
      </w:r>
      <w:r w:rsidR="00502B27">
        <w:t xml:space="preserve">та сексуального насильства, Європейською конвенцією про здійснення прав дітей, Міжнародними стандартами щодо правосуддя дружнього до дитини </w:t>
      </w:r>
      <w:r w:rsidR="00651A91">
        <w:br/>
      </w:r>
      <w:r w:rsidR="00502B27">
        <w:t xml:space="preserve">та іншими міжнародними договорами, згода на обов’язковість яких надана </w:t>
      </w:r>
      <w:r w:rsidR="00502B27">
        <w:lastRenderedPageBreak/>
        <w:t xml:space="preserve">Верховною Радою України, Конституцією та законами України, актами Президента України, постановами Верховної Ради України, актами Кабінету Міністрів </w:t>
      </w:r>
      <w:r w:rsidR="00651A91">
        <w:t xml:space="preserve">України, рішеннями </w:t>
      </w:r>
      <w:r w:rsidR="00502B27">
        <w:t>відповідни</w:t>
      </w:r>
      <w:r w:rsidR="00651A91">
        <w:t xml:space="preserve">х органів виконавчої влади, </w:t>
      </w:r>
      <w:r w:rsidR="00502B27">
        <w:t>іншими нормативно-правовими</w:t>
      </w:r>
      <w:r w:rsidR="00502B27">
        <w:rPr>
          <w:rFonts w:ascii="Calibri" w:eastAsia="Calibri" w:hAnsi="Calibri" w:cs="Calibri"/>
          <w:b/>
          <w:sz w:val="16"/>
        </w:rPr>
        <w:t xml:space="preserve"> </w:t>
      </w:r>
      <w:r w:rsidR="00502B27">
        <w:t xml:space="preserve">актами та цим Положенням. </w:t>
      </w:r>
    </w:p>
    <w:p w:rsidR="00651A91" w:rsidRPr="00C6332D" w:rsidRDefault="00651A91" w:rsidP="00651A91">
      <w:pPr>
        <w:ind w:right="48"/>
        <w:rPr>
          <w:sz w:val="24"/>
          <w:szCs w:val="24"/>
        </w:rPr>
      </w:pPr>
    </w:p>
    <w:p w:rsidR="008627B7" w:rsidRDefault="0060133C" w:rsidP="0060133C">
      <w:pPr>
        <w:ind w:right="48" w:firstLine="0"/>
      </w:pPr>
      <w:r>
        <w:t xml:space="preserve">       </w:t>
      </w:r>
      <w:r w:rsidR="00651A91">
        <w:t>4.</w:t>
      </w:r>
      <w:r w:rsidR="00651A91">
        <w:rPr>
          <w:szCs w:val="28"/>
        </w:rPr>
        <w:t> </w:t>
      </w:r>
      <w:r w:rsidR="00502B27">
        <w:t xml:space="preserve">Відповідно до потреби </w:t>
      </w:r>
      <w:proofErr w:type="spellStart"/>
      <w:r w:rsidR="00D313F0">
        <w:t>Барнахус</w:t>
      </w:r>
      <w:proofErr w:type="spellEnd"/>
      <w:r w:rsidR="00502B27">
        <w:t xml:space="preserve"> може утворюватися, реорганізовуватися </w:t>
      </w:r>
      <w:r w:rsidR="00651A91">
        <w:br/>
      </w:r>
      <w:r w:rsidR="00502B27">
        <w:t xml:space="preserve">та ліквідовуватися </w:t>
      </w:r>
      <w:r w:rsidR="00651A91">
        <w:t xml:space="preserve">за рішенням виконавчого комітету Черкаської міської ради (далі – засновник). </w:t>
      </w:r>
    </w:p>
    <w:p w:rsidR="008627B7" w:rsidRDefault="00D313F0" w:rsidP="008627B7">
      <w:pPr>
        <w:ind w:right="48"/>
      </w:pPr>
      <w:proofErr w:type="spellStart"/>
      <w:r>
        <w:t>Барнахус</w:t>
      </w:r>
      <w:proofErr w:type="spellEnd"/>
      <w:r w:rsidR="00502B27">
        <w:t xml:space="preserve"> є підконтрольним та підзвітним </w:t>
      </w:r>
      <w:r w:rsidR="008627B7">
        <w:t>засновнику</w:t>
      </w:r>
      <w:r w:rsidR="00502B27">
        <w:t xml:space="preserve">. </w:t>
      </w:r>
    </w:p>
    <w:p w:rsidR="008627B7" w:rsidRDefault="00502B27" w:rsidP="008627B7">
      <w:pPr>
        <w:ind w:right="48"/>
      </w:pPr>
      <w:r>
        <w:t xml:space="preserve">Діяльність </w:t>
      </w:r>
      <w:proofErr w:type="spellStart"/>
      <w:r w:rsidR="00D313F0">
        <w:t>Барнахусу</w:t>
      </w:r>
      <w:proofErr w:type="spellEnd"/>
      <w:r>
        <w:t xml:space="preserve"> в частині надання кризової підтримки та соціального захисту дитини та близьким членам сім’ї, що не є кривдниками, повинна відповідати критеріям діяльності надавачів соціальних послуг. </w:t>
      </w:r>
    </w:p>
    <w:p w:rsidR="008627B7" w:rsidRDefault="00502B27" w:rsidP="008627B7">
      <w:pPr>
        <w:ind w:right="48"/>
      </w:pPr>
      <w:r>
        <w:t xml:space="preserve">Підприємства, установи, організації незалежно від форми власності, громадські об’єднання, іноземні неурядові організації, міжнародні організації, фізичні особи-підприємці, а також фізичні особи, які надають соціальні послуги, відповідно до законодавства можуть долучатися до утворення </w:t>
      </w:r>
      <w:proofErr w:type="spellStart"/>
      <w:r w:rsidR="00D313F0">
        <w:t>Барнахусу</w:t>
      </w:r>
      <w:proofErr w:type="spellEnd"/>
      <w:r>
        <w:t xml:space="preserve"> та забезпечення його функціонування на засадах </w:t>
      </w:r>
      <w:r w:rsidR="0060133C">
        <w:t xml:space="preserve">                 </w:t>
      </w:r>
      <w:r>
        <w:t xml:space="preserve">державно-приватного партнерства. </w:t>
      </w:r>
    </w:p>
    <w:p w:rsidR="008627B7" w:rsidRPr="00C6332D" w:rsidRDefault="008627B7" w:rsidP="008627B7">
      <w:pPr>
        <w:ind w:right="48"/>
        <w:rPr>
          <w:sz w:val="24"/>
          <w:szCs w:val="24"/>
        </w:rPr>
      </w:pPr>
    </w:p>
    <w:p w:rsidR="00254081" w:rsidRDefault="008627B7" w:rsidP="008627B7">
      <w:pPr>
        <w:ind w:right="48"/>
      </w:pPr>
      <w:r w:rsidRPr="0055070D">
        <w:t>5.</w:t>
      </w:r>
      <w:r w:rsidRPr="0055070D">
        <w:rPr>
          <w:szCs w:val="28"/>
        </w:rPr>
        <w:t> </w:t>
      </w:r>
      <w:proofErr w:type="spellStart"/>
      <w:r w:rsidR="00D313F0">
        <w:t>Барнахус</w:t>
      </w:r>
      <w:proofErr w:type="spellEnd"/>
      <w:r w:rsidR="00342189">
        <w:t xml:space="preserve"> </w:t>
      </w:r>
      <w:r w:rsidR="00502B27" w:rsidRPr="0055070D">
        <w:t xml:space="preserve">користується майном, </w:t>
      </w:r>
      <w:r w:rsidR="009F4706" w:rsidRPr="0055070D">
        <w:t>право</w:t>
      </w:r>
      <w:r w:rsidR="00502B27" w:rsidRPr="0055070D">
        <w:t xml:space="preserve"> оперативного управління </w:t>
      </w:r>
      <w:r w:rsidR="00C6332D">
        <w:t>якого надано С</w:t>
      </w:r>
      <w:r w:rsidR="009F4706" w:rsidRPr="0055070D">
        <w:t>лужбі</w:t>
      </w:r>
      <w:r w:rsidR="00502B27" w:rsidRPr="0055070D">
        <w:t>, а також майном, придбаним за рахунок коштів місцевих бюджетів та інших джерел, не заборонених законодавством.</w:t>
      </w:r>
      <w:r w:rsidR="00502B27">
        <w:rPr>
          <w:i/>
        </w:rPr>
        <w:t xml:space="preserve"> </w:t>
      </w:r>
    </w:p>
    <w:p w:rsidR="00254081" w:rsidRPr="00C6332D" w:rsidRDefault="00254081" w:rsidP="00C6332D">
      <w:pPr>
        <w:spacing w:line="259" w:lineRule="auto"/>
        <w:ind w:right="0"/>
        <w:jc w:val="left"/>
        <w:rPr>
          <w:sz w:val="24"/>
          <w:szCs w:val="24"/>
        </w:rPr>
      </w:pPr>
    </w:p>
    <w:p w:rsidR="008627B7" w:rsidRDefault="0060133C" w:rsidP="0060133C">
      <w:pPr>
        <w:ind w:right="48" w:firstLine="0"/>
      </w:pPr>
      <w:r>
        <w:t xml:space="preserve">       </w:t>
      </w:r>
      <w:r w:rsidR="008627B7">
        <w:t>6.</w:t>
      </w:r>
      <w:r w:rsidR="008627B7">
        <w:rPr>
          <w:szCs w:val="28"/>
        </w:rPr>
        <w:t> </w:t>
      </w:r>
      <w:r w:rsidR="00D313F0">
        <w:t>Барнахус</w:t>
      </w:r>
      <w:r w:rsidR="00502B27">
        <w:t xml:space="preserve"> може створюватись за наявності необхід</w:t>
      </w:r>
      <w:r w:rsidR="00C6332D">
        <w:t xml:space="preserve">ної </w:t>
      </w:r>
      <w:r>
        <w:t xml:space="preserve">                  </w:t>
      </w:r>
      <w:r w:rsidR="00C6332D">
        <w:t>матеріально-технічної бази,</w:t>
      </w:r>
      <w:r w:rsidR="00502B27">
        <w:t xml:space="preserve"> приміщень, які відповідають санітарно-гігієнічним нормам і вимогам пожежної безпеки та безпеки дітей, </w:t>
      </w:r>
      <w:r w:rsidR="00C6332D">
        <w:t>також</w:t>
      </w:r>
      <w:r w:rsidR="00502B27">
        <w:t xml:space="preserve"> дітей </w:t>
      </w:r>
      <w:r>
        <w:t xml:space="preserve">                     </w:t>
      </w:r>
      <w:r w:rsidR="00502B27">
        <w:t>з інвалідністю та інших</w:t>
      </w:r>
      <w:r w:rsidR="008627B7">
        <w:t xml:space="preserve"> </w:t>
      </w:r>
      <w:proofErr w:type="spellStart"/>
      <w:r w:rsidR="008627B7">
        <w:t>маломобільних</w:t>
      </w:r>
      <w:proofErr w:type="spellEnd"/>
      <w:r w:rsidR="008627B7">
        <w:t xml:space="preserve"> груп населення. </w:t>
      </w:r>
    </w:p>
    <w:p w:rsidR="0055070D" w:rsidRPr="00C6332D" w:rsidRDefault="0055070D" w:rsidP="003B10DC">
      <w:pPr>
        <w:ind w:right="48"/>
        <w:rPr>
          <w:sz w:val="24"/>
          <w:szCs w:val="24"/>
        </w:rPr>
      </w:pPr>
    </w:p>
    <w:p w:rsidR="00254081" w:rsidRDefault="003B10DC" w:rsidP="003B10DC">
      <w:pPr>
        <w:ind w:right="48"/>
      </w:pPr>
      <w:r>
        <w:t>7.</w:t>
      </w:r>
      <w:r>
        <w:rPr>
          <w:szCs w:val="28"/>
        </w:rPr>
        <w:t> </w:t>
      </w:r>
      <w:r w:rsidR="00502B27">
        <w:t xml:space="preserve">Діяльність </w:t>
      </w:r>
      <w:proofErr w:type="spellStart"/>
      <w:r w:rsidR="00D313F0">
        <w:t>Барнахусу</w:t>
      </w:r>
      <w:proofErr w:type="spellEnd"/>
      <w:r w:rsidR="00502B27">
        <w:t xml:space="preserve">, враховуючи його специфіку, проваджується </w:t>
      </w:r>
      <w:r w:rsidR="00EC4EE1">
        <w:br/>
      </w:r>
      <w:r w:rsidR="00502B27">
        <w:t>без розголошення інформації про його місце</w:t>
      </w:r>
      <w:r w:rsidR="00C6332D">
        <w:t xml:space="preserve"> розташування</w:t>
      </w:r>
      <w:r w:rsidR="00502B27">
        <w:t xml:space="preserve">, що передбачає, зокрема, відсутність вивіски на приміщенні (будівлі, споруді або частині будівлі), в якому </w:t>
      </w:r>
      <w:r w:rsidR="00D313F0">
        <w:t xml:space="preserve">він </w:t>
      </w:r>
      <w:r w:rsidR="00502B27">
        <w:t>розташован</w:t>
      </w:r>
      <w:r w:rsidR="00D313F0">
        <w:t>ий</w:t>
      </w:r>
      <w:r w:rsidR="00502B27">
        <w:t xml:space="preserve">. </w:t>
      </w:r>
    </w:p>
    <w:p w:rsidR="00254081" w:rsidRPr="001736DE" w:rsidRDefault="00254081" w:rsidP="00C6332D">
      <w:pPr>
        <w:spacing w:line="259" w:lineRule="auto"/>
        <w:ind w:right="0"/>
        <w:jc w:val="left"/>
        <w:rPr>
          <w:sz w:val="24"/>
          <w:szCs w:val="24"/>
        </w:rPr>
      </w:pPr>
    </w:p>
    <w:p w:rsidR="00314BCA" w:rsidRDefault="00314BCA" w:rsidP="0060133C">
      <w:pPr>
        <w:ind w:right="48"/>
      </w:pPr>
      <w:r>
        <w:t>8.</w:t>
      </w:r>
      <w:r>
        <w:rPr>
          <w:szCs w:val="28"/>
        </w:rPr>
        <w:t> </w:t>
      </w:r>
      <w:r w:rsidR="00502B27">
        <w:t xml:space="preserve">Діяльність, спрямована на проведення процесуальних дій, а також надання комплексної соціальної, психологічної, правничої, медичної та інших видів допомоги і послуг у </w:t>
      </w:r>
      <w:proofErr w:type="spellStart"/>
      <w:r w:rsidR="00D313F0">
        <w:t>Барнахусі</w:t>
      </w:r>
      <w:proofErr w:type="spellEnd"/>
      <w:r w:rsidR="0060133C">
        <w:t xml:space="preserve"> </w:t>
      </w:r>
      <w:r w:rsidR="00502B27">
        <w:t>ґрунтується на таких загальних</w:t>
      </w:r>
      <w:r w:rsidR="0060133C">
        <w:t xml:space="preserve"> </w:t>
      </w:r>
      <w:r w:rsidR="00502B27">
        <w:t xml:space="preserve">принципах: </w:t>
      </w:r>
    </w:p>
    <w:p w:rsidR="00314BCA" w:rsidRDefault="0060133C" w:rsidP="00314BCA">
      <w:pPr>
        <w:ind w:right="48"/>
      </w:pPr>
      <w:r>
        <w:t>- </w:t>
      </w:r>
      <w:r w:rsidR="00502B27">
        <w:t xml:space="preserve">приділення першочергової уваги найкращим інтересам дитини в усіх заходах і рішеннях; </w:t>
      </w:r>
    </w:p>
    <w:p w:rsidR="00314BCA" w:rsidRDefault="00314BCA" w:rsidP="00314BCA">
      <w:pPr>
        <w:ind w:right="48"/>
      </w:pPr>
      <w:r>
        <w:t xml:space="preserve">- </w:t>
      </w:r>
      <w:r w:rsidR="00502B27">
        <w:t xml:space="preserve">недопущення дискримінації та забезпечення рівного доступу і ставлення до всіх дітей; </w:t>
      </w:r>
    </w:p>
    <w:p w:rsidR="00314BCA" w:rsidRDefault="0060133C" w:rsidP="00314BCA">
      <w:pPr>
        <w:ind w:right="48"/>
      </w:pPr>
      <w:r>
        <w:lastRenderedPageBreak/>
        <w:t>- </w:t>
      </w:r>
      <w:r w:rsidR="00502B27">
        <w:t>невідкладності кримінального провадження щодо кримінального правопорушення, вчиненого стосовно дитини та першочерговості його розгляду в суді;</w:t>
      </w:r>
    </w:p>
    <w:p w:rsidR="00314BCA" w:rsidRDefault="00314BCA" w:rsidP="0060133C">
      <w:pPr>
        <w:ind w:right="48"/>
      </w:pPr>
      <w:r>
        <w:t>-</w:t>
      </w:r>
      <w:r w:rsidR="0060133C">
        <w:t> </w:t>
      </w:r>
      <w:r w:rsidR="00502B27">
        <w:t>допомоги у реаліз</w:t>
      </w:r>
      <w:r w:rsidR="0060133C">
        <w:t xml:space="preserve">ації права на справедливий суд, </w:t>
      </w:r>
      <w:r w:rsidR="00502B27">
        <w:t xml:space="preserve">захисту </w:t>
      </w:r>
      <w:r w:rsidR="0060133C">
        <w:t xml:space="preserve">                          </w:t>
      </w:r>
      <w:r w:rsidR="00502B27">
        <w:t xml:space="preserve">у кримінальному провадженні і забезпечення процесуальних гарантій </w:t>
      </w:r>
      <w:r w:rsidR="0060133C">
        <w:t xml:space="preserve">            </w:t>
      </w:r>
      <w:r w:rsidR="00502B27">
        <w:t>для потерпілих, свідків</w:t>
      </w:r>
      <w:r w:rsidR="0060133C">
        <w:t xml:space="preserve"> </w:t>
      </w:r>
      <w:r w:rsidR="00502B27">
        <w:t xml:space="preserve">і підозрюваних; </w:t>
      </w:r>
    </w:p>
    <w:p w:rsidR="00314BCA" w:rsidRDefault="0060133C" w:rsidP="0060133C">
      <w:pPr>
        <w:ind w:right="48"/>
      </w:pPr>
      <w:r>
        <w:t>- </w:t>
      </w:r>
      <w:r w:rsidR="00502B27">
        <w:t xml:space="preserve">поваги та неупередженого і небайдужого ставлення до дитини </w:t>
      </w:r>
      <w:r>
        <w:t xml:space="preserve">                 </w:t>
      </w:r>
      <w:r w:rsidR="00502B27">
        <w:t xml:space="preserve">та близьких членів сім’ї, що не є кривдниками, з боку суб’єктів, які залучені </w:t>
      </w:r>
      <w:r>
        <w:t xml:space="preserve">   </w:t>
      </w:r>
      <w:r w:rsidR="00502B27">
        <w:t xml:space="preserve">до діяльності </w:t>
      </w:r>
      <w:r>
        <w:t xml:space="preserve"> </w:t>
      </w:r>
      <w:r w:rsidR="00502B27">
        <w:t xml:space="preserve">у </w:t>
      </w:r>
      <w:proofErr w:type="spellStart"/>
      <w:r w:rsidR="00D313F0">
        <w:t>Барнахусі</w:t>
      </w:r>
      <w:proofErr w:type="spellEnd"/>
    </w:p>
    <w:p w:rsidR="00314BCA" w:rsidRDefault="00314BCA" w:rsidP="00314BCA">
      <w:pPr>
        <w:ind w:right="48"/>
      </w:pPr>
      <w:r>
        <w:t xml:space="preserve">- </w:t>
      </w:r>
      <w:r w:rsidR="00502B27">
        <w:t xml:space="preserve">індивідуального підходу до дитини, з урахуванням її вікових та інших особливостей; </w:t>
      </w:r>
    </w:p>
    <w:p w:rsidR="00314BCA" w:rsidRDefault="00314BCA" w:rsidP="00314BCA">
      <w:pPr>
        <w:ind w:right="48"/>
      </w:pPr>
      <w:r>
        <w:t xml:space="preserve">- </w:t>
      </w:r>
      <w:r w:rsidR="00502B27">
        <w:t xml:space="preserve">комплексного реагування на потреби дитини; </w:t>
      </w:r>
    </w:p>
    <w:p w:rsidR="00254081" w:rsidRDefault="00314BCA" w:rsidP="00314BCA">
      <w:pPr>
        <w:ind w:right="48"/>
      </w:pPr>
      <w:r>
        <w:t xml:space="preserve">- </w:t>
      </w:r>
      <w:r w:rsidR="00502B27">
        <w:t xml:space="preserve">конфіденційності. </w:t>
      </w:r>
    </w:p>
    <w:p w:rsidR="00254081" w:rsidRPr="001736DE" w:rsidRDefault="00254081" w:rsidP="001736DE">
      <w:pPr>
        <w:spacing w:line="259" w:lineRule="auto"/>
        <w:ind w:right="0"/>
        <w:jc w:val="left"/>
        <w:rPr>
          <w:sz w:val="24"/>
          <w:szCs w:val="24"/>
        </w:rPr>
      </w:pPr>
    </w:p>
    <w:p w:rsidR="00002F9B" w:rsidRDefault="006E5FE9" w:rsidP="00002F9B">
      <w:pPr>
        <w:ind w:right="48"/>
      </w:pPr>
      <w:r>
        <w:t>9.</w:t>
      </w:r>
      <w:r>
        <w:rPr>
          <w:szCs w:val="28"/>
        </w:rPr>
        <w:t> </w:t>
      </w:r>
      <w:r w:rsidR="00502B27">
        <w:t xml:space="preserve">Основними завданнями </w:t>
      </w:r>
      <w:proofErr w:type="spellStart"/>
      <w:r w:rsidR="00D313F0">
        <w:t>Барнахусу</w:t>
      </w:r>
      <w:proofErr w:type="spellEnd"/>
      <w:r w:rsidR="00502B27">
        <w:t xml:space="preserve"> є: </w:t>
      </w:r>
    </w:p>
    <w:p w:rsidR="00002F9B" w:rsidRDefault="00002F9B" w:rsidP="00002F9B">
      <w:pPr>
        <w:ind w:right="48"/>
      </w:pPr>
      <w:r>
        <w:t xml:space="preserve">- </w:t>
      </w:r>
      <w:r w:rsidR="00502B27">
        <w:t xml:space="preserve">забезпечення проведення процесуальних дій відповідно до потреб дітей, які є потерпілими або стали свідками кримінальних правопорушень, </w:t>
      </w:r>
      <w:r w:rsidR="00826171">
        <w:br/>
      </w:r>
      <w:r w:rsidR="00502B27">
        <w:t xml:space="preserve">у дружньому до дитини середовищі, яке знижуватиме рівень занепокоєння, запобігатиме психологічній травматизації та сприятиме реалізації завдань кримінального провадження; </w:t>
      </w:r>
    </w:p>
    <w:p w:rsidR="00254081" w:rsidRDefault="00002F9B" w:rsidP="00002F9B">
      <w:pPr>
        <w:ind w:right="48"/>
      </w:pPr>
      <w:r>
        <w:t xml:space="preserve">- </w:t>
      </w:r>
      <w:r w:rsidR="00502B27">
        <w:t xml:space="preserve">надання таким дітям комплексної соціальної, психологічної, правничої, медичної та інших видів допомоги. </w:t>
      </w:r>
    </w:p>
    <w:p w:rsidR="00254081" w:rsidRPr="001736DE" w:rsidRDefault="00254081" w:rsidP="001736DE">
      <w:pPr>
        <w:spacing w:line="259" w:lineRule="auto"/>
        <w:ind w:right="0"/>
        <w:jc w:val="left"/>
        <w:rPr>
          <w:sz w:val="24"/>
          <w:szCs w:val="24"/>
        </w:rPr>
      </w:pPr>
    </w:p>
    <w:p w:rsidR="00FD597C" w:rsidRDefault="00E1783A" w:rsidP="00FD597C">
      <w:pPr>
        <w:ind w:right="48"/>
      </w:pPr>
      <w:r>
        <w:t>10.</w:t>
      </w:r>
      <w:r>
        <w:rPr>
          <w:szCs w:val="28"/>
        </w:rPr>
        <w:t> </w:t>
      </w:r>
      <w:proofErr w:type="spellStart"/>
      <w:r w:rsidR="00D313F0">
        <w:t>Барнахус</w:t>
      </w:r>
      <w:proofErr w:type="spellEnd"/>
      <w:r w:rsidR="00502B27">
        <w:t xml:space="preserve"> відповідно до визначених цим Положенням завдань: </w:t>
      </w:r>
    </w:p>
    <w:p w:rsidR="00FD597C" w:rsidRDefault="0060133C" w:rsidP="00FD597C">
      <w:pPr>
        <w:ind w:right="48"/>
      </w:pPr>
      <w:r>
        <w:t>- </w:t>
      </w:r>
      <w:r w:rsidR="00502B27">
        <w:t xml:space="preserve">створює безпечні умови для перебування у </w:t>
      </w:r>
      <w:r w:rsidR="00D313F0">
        <w:t>ньому</w:t>
      </w:r>
      <w:r w:rsidR="00502B27">
        <w:t xml:space="preserve"> дітей-потерпілих </w:t>
      </w:r>
      <w:r w:rsidR="00826171">
        <w:br/>
      </w:r>
      <w:r w:rsidR="00502B27">
        <w:t xml:space="preserve">або дітей-свідків у кримінальних провадженнях; </w:t>
      </w:r>
    </w:p>
    <w:p w:rsidR="00FD597C" w:rsidRDefault="00FD597C" w:rsidP="00FD597C">
      <w:pPr>
        <w:ind w:right="48"/>
      </w:pPr>
      <w:r>
        <w:t xml:space="preserve">- </w:t>
      </w:r>
      <w:r w:rsidR="00502B27">
        <w:t>створює умови для проведення допиту дитини та інших процесуальних дій</w:t>
      </w:r>
      <w:r>
        <w:t xml:space="preserve"> </w:t>
      </w:r>
      <w:r w:rsidR="00502B27">
        <w:t xml:space="preserve">щодо дитини у дружньому до дитини середовищі; </w:t>
      </w:r>
    </w:p>
    <w:p w:rsidR="00FD597C" w:rsidRDefault="0060133C" w:rsidP="00FD597C">
      <w:pPr>
        <w:ind w:right="48"/>
      </w:pPr>
      <w:r>
        <w:t>- </w:t>
      </w:r>
      <w:r w:rsidR="00502B27">
        <w:t xml:space="preserve">надає психологічні послуги дітям-потерпілим або дітям-свідкам </w:t>
      </w:r>
      <w:r w:rsidR="00FD597C">
        <w:br/>
      </w:r>
      <w:r w:rsidR="00502B27">
        <w:t xml:space="preserve">у кримінальних провадженнях; </w:t>
      </w:r>
    </w:p>
    <w:p w:rsidR="00FD597C" w:rsidRDefault="0060133C" w:rsidP="00FD597C">
      <w:pPr>
        <w:ind w:right="48"/>
      </w:pPr>
      <w:r>
        <w:t>- </w:t>
      </w:r>
      <w:r w:rsidR="00502B27">
        <w:t xml:space="preserve">створює умови для проведення, за потреби, </w:t>
      </w:r>
      <w:proofErr w:type="spellStart"/>
      <w:r w:rsidR="00502B27">
        <w:t>освідування</w:t>
      </w:r>
      <w:proofErr w:type="spellEnd"/>
      <w:r w:rsidR="00502B27">
        <w:t xml:space="preserve">, </w:t>
      </w:r>
      <w:r>
        <w:t xml:space="preserve">                 </w:t>
      </w:r>
      <w:r w:rsidR="00502B27">
        <w:t xml:space="preserve">судово-медичної або судово-психологічної експертизи дітей, які є потерпілими, та проведення оцінки потреби дитини в наданні медичної допомоги; </w:t>
      </w:r>
    </w:p>
    <w:p w:rsidR="00FD597C" w:rsidRDefault="00FD597C" w:rsidP="00FD597C">
      <w:pPr>
        <w:ind w:right="48"/>
      </w:pPr>
      <w:r>
        <w:t xml:space="preserve">- </w:t>
      </w:r>
      <w:r w:rsidR="00502B27">
        <w:t xml:space="preserve">надає інформаційні та консультативні послуги, зокрема про права дітей-потерпілих або дітей-свідків та можливості реалізації цих прав, в тому числі інформування про можливість отримання безоплатної правничої допомоги відповідно до Закону України «Про безоплатну правничу допомогу»; </w:t>
      </w:r>
    </w:p>
    <w:p w:rsidR="00254081" w:rsidRDefault="0060133C" w:rsidP="00FD597C">
      <w:pPr>
        <w:ind w:right="48"/>
      </w:pPr>
      <w:r>
        <w:t>- </w:t>
      </w:r>
      <w:r w:rsidR="00502B27">
        <w:t xml:space="preserve">провадить іншу діяльність відповідно до законодавства та </w:t>
      </w:r>
      <w:r w:rsidR="00FD597C">
        <w:t>цього П</w:t>
      </w:r>
      <w:r w:rsidR="00502B27">
        <w:t xml:space="preserve">оложення. </w:t>
      </w:r>
    </w:p>
    <w:p w:rsidR="00C6332D" w:rsidRPr="001736DE" w:rsidRDefault="00C6332D" w:rsidP="00C6332D">
      <w:pPr>
        <w:spacing w:line="259" w:lineRule="auto"/>
        <w:ind w:right="0"/>
        <w:jc w:val="left"/>
        <w:rPr>
          <w:sz w:val="24"/>
          <w:szCs w:val="24"/>
        </w:rPr>
      </w:pPr>
    </w:p>
    <w:p w:rsidR="00B346C8" w:rsidRDefault="001C3510" w:rsidP="0060133C">
      <w:pPr>
        <w:spacing w:line="259" w:lineRule="auto"/>
        <w:ind w:right="0"/>
      </w:pPr>
      <w:r>
        <w:t>11.</w:t>
      </w:r>
      <w:r>
        <w:rPr>
          <w:szCs w:val="28"/>
        </w:rPr>
        <w:t> </w:t>
      </w:r>
      <w:proofErr w:type="spellStart"/>
      <w:r w:rsidR="00D313F0">
        <w:t>Барнахус</w:t>
      </w:r>
      <w:proofErr w:type="spellEnd"/>
      <w:r w:rsidR="00502B27">
        <w:t xml:space="preserve"> організовує і забезпечує комплексні заходи в інтересах дітей, </w:t>
      </w:r>
      <w:r w:rsidR="00B346C8">
        <w:br/>
      </w:r>
      <w:r w:rsidR="00502B27">
        <w:t>які є потерпілими або стали свідками у</w:t>
      </w:r>
      <w:r w:rsidR="0060133C">
        <w:t xml:space="preserve"> провадженнях щодо кримінальних </w:t>
      </w:r>
      <w:r w:rsidR="00502B27">
        <w:t xml:space="preserve">правопорушень, а саме: </w:t>
      </w:r>
    </w:p>
    <w:p w:rsidR="00B346C8" w:rsidRDefault="00B346C8" w:rsidP="001C3510">
      <w:pPr>
        <w:ind w:right="48"/>
      </w:pPr>
      <w:r>
        <w:lastRenderedPageBreak/>
        <w:t xml:space="preserve">- </w:t>
      </w:r>
      <w:r w:rsidR="00502B27">
        <w:t xml:space="preserve">зустріч дитини, інформування та кризова підтримка; </w:t>
      </w:r>
    </w:p>
    <w:p w:rsidR="00B346C8" w:rsidRDefault="00B346C8" w:rsidP="001C3510">
      <w:pPr>
        <w:ind w:right="48"/>
      </w:pPr>
      <w:r>
        <w:t xml:space="preserve">- </w:t>
      </w:r>
      <w:r w:rsidR="00502B27">
        <w:t xml:space="preserve">проведення процесуальних дій; </w:t>
      </w:r>
    </w:p>
    <w:p w:rsidR="00254081" w:rsidRDefault="0060133C" w:rsidP="001C3510">
      <w:pPr>
        <w:ind w:right="48"/>
      </w:pPr>
      <w:r>
        <w:t>- </w:t>
      </w:r>
      <w:r w:rsidR="00502B27">
        <w:t xml:space="preserve">заходи соціального захисту дітей, організація надання юридичних, інформаційних, консультативних та інших соціальних послуг.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>
        <w:t xml:space="preserve"> </w:t>
      </w:r>
    </w:p>
    <w:p w:rsidR="00254081" w:rsidRDefault="00422AFE" w:rsidP="00422AFE">
      <w:pPr>
        <w:pStyle w:val="a3"/>
        <w:ind w:left="0" w:right="48" w:firstLine="567"/>
      </w:pPr>
      <w:r>
        <w:rPr>
          <w:szCs w:val="28"/>
        </w:rPr>
        <w:t>12.</w:t>
      </w:r>
      <w:r w:rsidR="00B346C8">
        <w:rPr>
          <w:szCs w:val="28"/>
        </w:rPr>
        <w:t> </w:t>
      </w:r>
      <w:r w:rsidR="00502B27">
        <w:t xml:space="preserve">Зустріч дитини, інформування та кризова підтримка. </w:t>
      </w:r>
    </w:p>
    <w:p w:rsidR="00422AFE" w:rsidRDefault="007B045E" w:rsidP="0060133C">
      <w:pPr>
        <w:ind w:right="48"/>
      </w:pPr>
      <w:r>
        <w:t xml:space="preserve">Працівником </w:t>
      </w:r>
      <w:r w:rsidR="001736DE">
        <w:t>С</w:t>
      </w:r>
      <w:r w:rsidR="00422AFE" w:rsidRPr="00826171">
        <w:t xml:space="preserve">лужби </w:t>
      </w:r>
      <w:r w:rsidR="00502B27">
        <w:t>проводиться зустріч дитини; дитині</w:t>
      </w:r>
      <w:r w:rsidR="0060133C">
        <w:t xml:space="preserve"> </w:t>
      </w:r>
      <w:r w:rsidR="00502B27">
        <w:t xml:space="preserve">та/або </w:t>
      </w:r>
      <w:r w:rsidR="0060133C">
        <w:t xml:space="preserve">                  </w:t>
      </w:r>
      <w:r w:rsidR="00502B27">
        <w:t xml:space="preserve">її законному представнику надається інформація про </w:t>
      </w:r>
      <w:proofErr w:type="spellStart"/>
      <w:r w:rsidR="00D313F0">
        <w:t>Барнахус</w:t>
      </w:r>
      <w:proofErr w:type="spellEnd"/>
      <w:r w:rsidR="00502B27">
        <w:t xml:space="preserve">, права дитини </w:t>
      </w:r>
      <w:r w:rsidR="0060133C">
        <w:t xml:space="preserve">   </w:t>
      </w:r>
      <w:r w:rsidR="00502B27">
        <w:t xml:space="preserve">у кримінальному провадженні, у якому вона є учасником та можливості </w:t>
      </w:r>
      <w:r w:rsidR="00D313F0">
        <w:br/>
      </w:r>
      <w:r w:rsidR="00502B27">
        <w:t>їх реалізації (зокрема, про право на отримання безоплатної вторинної правничої допомоги), а також про основний зміст процесуальних дій, які плануєт</w:t>
      </w:r>
      <w:r w:rsidR="00422AFE">
        <w:t>ься провести за участю дитини.</w:t>
      </w:r>
    </w:p>
    <w:p w:rsidR="00BF4E8F" w:rsidRDefault="00502B27" w:rsidP="00BF4E8F">
      <w:pPr>
        <w:ind w:right="48"/>
      </w:pPr>
      <w:r>
        <w:t xml:space="preserve">Кризова підтримка для дитини може бути надана на місці </w:t>
      </w:r>
      <w:r w:rsidR="007B045E">
        <w:t>працівником</w:t>
      </w:r>
      <w:r w:rsidR="001736DE">
        <w:t xml:space="preserve"> С</w:t>
      </w:r>
      <w:r w:rsidR="006F5F4A">
        <w:t>лужби</w:t>
      </w:r>
      <w:r>
        <w:t xml:space="preserve">, який у разі потреби вживає кризові заходи втручання. Кризовий стан дитини обов’язково враховується при визначенні можливості проведення з нею процесуальних дій. За потреби, кризова підтримка може надаватись членам сім’ї, що не є кривдниками. </w:t>
      </w:r>
    </w:p>
    <w:p w:rsidR="00254081" w:rsidRDefault="00D313F0" w:rsidP="00BF4E8F">
      <w:pPr>
        <w:ind w:right="48"/>
      </w:pPr>
      <w:r>
        <w:t xml:space="preserve">Організовуються </w:t>
      </w:r>
      <w:r w:rsidR="00502B27">
        <w:t xml:space="preserve">розміщення дитини у </w:t>
      </w:r>
      <w:proofErr w:type="spellStart"/>
      <w:r>
        <w:t>Барнахусі</w:t>
      </w:r>
      <w:proofErr w:type="spellEnd"/>
      <w:r w:rsidR="00502B27">
        <w:t xml:space="preserve"> для адаптації </w:t>
      </w:r>
      <w:r w:rsidR="00BF4E8F">
        <w:br/>
      </w:r>
      <w:r w:rsidR="00502B27">
        <w:t xml:space="preserve">до проведення процесуальних дій; проведення з дитиною процесуальних дій; надання психологічної та медичної допомоги дитині та/або її законним представникам чи особам, що їх замінюють, які супроводжують дитину. </w:t>
      </w:r>
      <w:proofErr w:type="spellStart"/>
      <w:r>
        <w:t>Барнахус</w:t>
      </w:r>
      <w:proofErr w:type="spellEnd"/>
      <w:r>
        <w:t xml:space="preserve"> </w:t>
      </w:r>
      <w:r w:rsidR="00502B27">
        <w:t xml:space="preserve">сприяє у разі потреби у госпіталізації дитини-потерпілої. </w:t>
      </w:r>
    </w:p>
    <w:p w:rsidR="00254081" w:rsidRPr="001736DE" w:rsidRDefault="00254081" w:rsidP="00BF4E8F">
      <w:pPr>
        <w:spacing w:line="259" w:lineRule="auto"/>
        <w:ind w:right="0" w:firstLine="0"/>
        <w:jc w:val="left"/>
        <w:rPr>
          <w:sz w:val="24"/>
          <w:szCs w:val="24"/>
        </w:rPr>
      </w:pPr>
    </w:p>
    <w:p w:rsidR="00254081" w:rsidRDefault="00BF4E8F" w:rsidP="00BF4E8F">
      <w:pPr>
        <w:ind w:right="48"/>
      </w:pPr>
      <w:r>
        <w:t>13</w:t>
      </w:r>
      <w:r w:rsidR="00502B27">
        <w:t>.</w:t>
      </w:r>
      <w:r>
        <w:rPr>
          <w:szCs w:val="28"/>
        </w:rPr>
        <w:t> </w:t>
      </w:r>
      <w:r w:rsidR="00502B27">
        <w:t xml:space="preserve">Проведення процесуальних дій. </w:t>
      </w:r>
    </w:p>
    <w:p w:rsidR="00254081" w:rsidRDefault="00502B27" w:rsidP="00B50062">
      <w:pPr>
        <w:ind w:right="48"/>
      </w:pPr>
      <w:r>
        <w:t>Міжвідомча співпраця у процесі проведення процесуальних дій</w:t>
      </w:r>
      <w:r w:rsidR="00B50062">
        <w:t xml:space="preserve"> </w:t>
      </w:r>
      <w:r>
        <w:t xml:space="preserve">регулюється </w:t>
      </w:r>
      <w:r w:rsidRPr="0055070D">
        <w:t xml:space="preserve">Порядком реалізації пілотного </w:t>
      </w:r>
      <w:proofErr w:type="spellStart"/>
      <w:r w:rsidRPr="0055070D">
        <w:t>проєкту</w:t>
      </w:r>
      <w:proofErr w:type="spellEnd"/>
      <w:r w:rsidRPr="0055070D">
        <w:t xml:space="preserve"> щодо захисту </w:t>
      </w:r>
      <w:r w:rsidR="00365AF4" w:rsidRPr="0055070D">
        <w:br/>
      </w:r>
      <w:r w:rsidRPr="0055070D">
        <w:t>та соціально</w:t>
      </w:r>
      <w:r w:rsidR="00365AF4" w:rsidRPr="0055070D">
        <w:t>-</w:t>
      </w:r>
      <w:r w:rsidRPr="0055070D">
        <w:t xml:space="preserve">психологічної підтримки у процесі правосуддя дітей, </w:t>
      </w:r>
      <w:r w:rsidR="00365AF4" w:rsidRPr="0055070D">
        <w:br/>
      </w:r>
      <w:r w:rsidRPr="0055070D">
        <w:t xml:space="preserve">які є потерпілими або стали свідками кримінальних правопорушень </w:t>
      </w:r>
      <w:r w:rsidR="00B50062">
        <w:t xml:space="preserve">                 </w:t>
      </w:r>
      <w:r w:rsidRPr="0055070D">
        <w:t xml:space="preserve">(за моделлю </w:t>
      </w:r>
      <w:proofErr w:type="spellStart"/>
      <w:r w:rsidRPr="0055070D">
        <w:t>Барнахус</w:t>
      </w:r>
      <w:proofErr w:type="spellEnd"/>
      <w:r w:rsidRPr="0055070D">
        <w:t>).</w:t>
      </w:r>
      <w:r>
        <w:t xml:space="preserve">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 w:rsidRPr="001736DE">
        <w:rPr>
          <w:sz w:val="24"/>
          <w:szCs w:val="24"/>
        </w:rPr>
        <w:t xml:space="preserve"> </w:t>
      </w:r>
    </w:p>
    <w:p w:rsidR="00365AF4" w:rsidRDefault="00365AF4" w:rsidP="00365AF4">
      <w:pPr>
        <w:spacing w:line="259" w:lineRule="auto"/>
        <w:ind w:right="0"/>
        <w:jc w:val="left"/>
      </w:pPr>
      <w:r>
        <w:t>1</w:t>
      </w:r>
      <w:r w:rsidR="00093016">
        <w:t>3.1</w:t>
      </w:r>
      <w:r>
        <w:t>.</w:t>
      </w:r>
      <w:r>
        <w:rPr>
          <w:szCs w:val="28"/>
        </w:rPr>
        <w:t> </w:t>
      </w:r>
      <w:r w:rsidR="00502B27">
        <w:t>Допит дит</w:t>
      </w:r>
      <w:r>
        <w:t>ини-потерпілої, дитини-свідка.</w:t>
      </w:r>
    </w:p>
    <w:p w:rsidR="00254081" w:rsidRDefault="00502B27" w:rsidP="00B50062">
      <w:pPr>
        <w:spacing w:line="259" w:lineRule="auto"/>
        <w:ind w:right="0"/>
      </w:pPr>
      <w:r>
        <w:t>Допит дитини-потерпілої або дитини-свідка у провадженнях щодо кримінальних правопорушень із залученням психолога, проводиться</w:t>
      </w:r>
      <w:r w:rsidR="00B50062">
        <w:t xml:space="preserve">                   </w:t>
      </w:r>
      <w:r>
        <w:t xml:space="preserve">у спеціально обладнаному приміщенні </w:t>
      </w:r>
      <w:proofErr w:type="spellStart"/>
      <w:r w:rsidR="00D313F0">
        <w:t>Барнахусу</w:t>
      </w:r>
      <w:proofErr w:type="spellEnd"/>
      <w:r>
        <w:t xml:space="preserve"> відповідно до вимог КПК. Процес допиту прохо</w:t>
      </w:r>
      <w:r w:rsidR="00093016">
        <w:t>дить у режимі відео конференції/</w:t>
      </w:r>
      <w:proofErr w:type="spellStart"/>
      <w:r>
        <w:t>відеозв’язку</w:t>
      </w:r>
      <w:proofErr w:type="spellEnd"/>
      <w:r>
        <w:t xml:space="preserve"> </w:t>
      </w:r>
      <w:r w:rsidR="00D313F0">
        <w:br/>
      </w:r>
      <w:r>
        <w:t xml:space="preserve">та обов’язково фіксується за допомогою технічних засобів відеозапису.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 w:rsidRPr="001736DE">
        <w:rPr>
          <w:sz w:val="24"/>
          <w:szCs w:val="24"/>
        </w:rPr>
        <w:t xml:space="preserve"> </w:t>
      </w:r>
    </w:p>
    <w:p w:rsidR="00254081" w:rsidRDefault="00093016" w:rsidP="00093016">
      <w:pPr>
        <w:ind w:right="48"/>
      </w:pPr>
      <w:r>
        <w:t>13.2.</w:t>
      </w:r>
      <w:r>
        <w:rPr>
          <w:szCs w:val="28"/>
        </w:rPr>
        <w:t> </w:t>
      </w:r>
      <w:r w:rsidR="00502B27">
        <w:t xml:space="preserve">Пред’явлення для впізнання осіб чи речей. </w:t>
      </w:r>
    </w:p>
    <w:p w:rsidR="00254081" w:rsidRDefault="00502B27" w:rsidP="001736DE">
      <w:pPr>
        <w:ind w:right="48"/>
      </w:pPr>
      <w:r>
        <w:t xml:space="preserve">За наявності підстав, у провадженнях щодо кримінальних правопорушень із залученням психолога в </w:t>
      </w:r>
      <w:proofErr w:type="spellStart"/>
      <w:r w:rsidR="00D313F0">
        <w:t>Барнахусі</w:t>
      </w:r>
      <w:proofErr w:type="spellEnd"/>
      <w:r>
        <w:t xml:space="preserve"> може бути проведене пред’явлення </w:t>
      </w:r>
      <w:r w:rsidR="00093016">
        <w:br/>
      </w:r>
      <w:r>
        <w:t xml:space="preserve">для впізнання осіб чи речей дитині-потерпілій або дитині-свідку. Впізнання осіб здійснюється виключно за фотознімками, матеріалами відеозапису. Пред’явлення для впізнання осіб чи речей в Центрі відповідно до статті 223 </w:t>
      </w:r>
      <w:r>
        <w:lastRenderedPageBreak/>
        <w:t xml:space="preserve">КПК здійснюється із застосуванням безперервного відеозапису ходу проведення цієї процесуальної дії. </w:t>
      </w:r>
    </w:p>
    <w:p w:rsidR="00254081" w:rsidRDefault="00A659B0" w:rsidP="00093016">
      <w:pPr>
        <w:ind w:right="48"/>
      </w:pPr>
      <w:r>
        <w:t>13.3.</w:t>
      </w:r>
      <w:r>
        <w:rPr>
          <w:szCs w:val="28"/>
        </w:rPr>
        <w:t> </w:t>
      </w:r>
      <w:r w:rsidR="00502B27">
        <w:t xml:space="preserve">Слідчий експеримент. </w:t>
      </w:r>
    </w:p>
    <w:p w:rsidR="00254081" w:rsidRDefault="00502B27" w:rsidP="009812F0">
      <w:pPr>
        <w:ind w:right="48"/>
      </w:pPr>
      <w:r>
        <w:t xml:space="preserve">За необхідності, у </w:t>
      </w:r>
      <w:proofErr w:type="spellStart"/>
      <w:r w:rsidR="00D313F0">
        <w:t>Барнахусі</w:t>
      </w:r>
      <w:proofErr w:type="spellEnd"/>
      <w:r>
        <w:t xml:space="preserve"> може бути проведений слідчий експеримент </w:t>
      </w:r>
      <w:r w:rsidR="009812F0">
        <w:br/>
      </w:r>
      <w:r>
        <w:t xml:space="preserve">із залученням дитини-потерпілої або дитини-свідка за участю психолога, інших спеціалістів, експертів. Слідчий експеримент в </w:t>
      </w:r>
      <w:proofErr w:type="spellStart"/>
      <w:r w:rsidR="00D313F0">
        <w:t>Барнахусі</w:t>
      </w:r>
      <w:proofErr w:type="spellEnd"/>
      <w:r>
        <w:t xml:space="preserve"> відповідно до частини сьомої статті 223 КПК здійснюється із застосуванням безперервного відеозапису ходу проведення цієї процесуальної дії.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 w:rsidRPr="001736DE">
        <w:rPr>
          <w:sz w:val="24"/>
          <w:szCs w:val="24"/>
        </w:rPr>
        <w:t xml:space="preserve"> </w:t>
      </w:r>
    </w:p>
    <w:p w:rsidR="009812F0" w:rsidRDefault="009812F0" w:rsidP="009812F0">
      <w:pPr>
        <w:ind w:right="48"/>
      </w:pPr>
      <w:r>
        <w:t>13.4.</w:t>
      </w:r>
      <w:r>
        <w:rPr>
          <w:szCs w:val="28"/>
        </w:rPr>
        <w:t> </w:t>
      </w:r>
      <w:proofErr w:type="spellStart"/>
      <w:r w:rsidR="00502B27">
        <w:t>Освідування</w:t>
      </w:r>
      <w:proofErr w:type="spellEnd"/>
      <w:r w:rsidR="00502B27">
        <w:t xml:space="preserve">, судово-медична, судово-психологічна експертиза, медичне обстеження. </w:t>
      </w:r>
    </w:p>
    <w:p w:rsidR="009812F0" w:rsidRDefault="00502B27" w:rsidP="009812F0">
      <w:pPr>
        <w:ind w:right="48"/>
      </w:pPr>
      <w:r>
        <w:t>За наявності підстав, у спеціа</w:t>
      </w:r>
      <w:r w:rsidR="0055070D">
        <w:t xml:space="preserve">льно обладнаній кімнаті </w:t>
      </w:r>
      <w:proofErr w:type="spellStart"/>
      <w:r w:rsidR="00D313F0">
        <w:t>Барнахусу</w:t>
      </w:r>
      <w:proofErr w:type="spellEnd"/>
      <w:r w:rsidR="0055070D">
        <w:t xml:space="preserve"> </w:t>
      </w:r>
      <w:r w:rsidRPr="0055070D">
        <w:t xml:space="preserve">організовується проведення </w:t>
      </w:r>
      <w:proofErr w:type="spellStart"/>
      <w:r w:rsidRPr="0055070D">
        <w:t>освідування</w:t>
      </w:r>
      <w:proofErr w:type="spellEnd"/>
      <w:r w:rsidRPr="0055070D">
        <w:t xml:space="preserve"> за участю судово-медичного експерта чи лікаря, або проводиться судово-медична та/або судово-психологічна експертиза.</w:t>
      </w:r>
      <w:r>
        <w:t xml:space="preserve"> </w:t>
      </w:r>
      <w:proofErr w:type="spellStart"/>
      <w:r>
        <w:t>Освідування</w:t>
      </w:r>
      <w:proofErr w:type="spellEnd"/>
      <w:r>
        <w:t xml:space="preserve"> відповідно до частини сьомої</w:t>
      </w:r>
      <w:r w:rsidR="00D313F0">
        <w:t xml:space="preserve"> статті 223 КПК здійснюється в </w:t>
      </w:r>
      <w:proofErr w:type="spellStart"/>
      <w:r w:rsidR="00D313F0">
        <w:t>Барнахусі</w:t>
      </w:r>
      <w:proofErr w:type="spellEnd"/>
      <w:r>
        <w:t xml:space="preserve"> із застосуванням безперервного відеозапису ходу проведення цієї процесуальної дії. </w:t>
      </w:r>
    </w:p>
    <w:p w:rsidR="00254081" w:rsidRDefault="00502B27" w:rsidP="009812F0">
      <w:pPr>
        <w:ind w:right="48"/>
      </w:pPr>
      <w:r>
        <w:t xml:space="preserve">За необхідності, в </w:t>
      </w:r>
      <w:proofErr w:type="spellStart"/>
      <w:r w:rsidR="00D313F0">
        <w:t>Барнахусі</w:t>
      </w:r>
      <w:proofErr w:type="spellEnd"/>
      <w:r>
        <w:t xml:space="preserve"> може бути також надана медична допомога.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>
        <w:t xml:space="preserve"> </w:t>
      </w:r>
    </w:p>
    <w:p w:rsidR="00254081" w:rsidRDefault="009812F0" w:rsidP="009812F0">
      <w:pPr>
        <w:ind w:right="48"/>
      </w:pPr>
      <w:r>
        <w:t>14.</w:t>
      </w:r>
      <w:r>
        <w:rPr>
          <w:szCs w:val="28"/>
        </w:rPr>
        <w:t> </w:t>
      </w:r>
      <w:r w:rsidR="00502B27">
        <w:t xml:space="preserve">Заходи соціального захисту дітей, організація надання юридичних, інформаційних, консультативних та інших соціальних послуг. </w:t>
      </w:r>
    </w:p>
    <w:p w:rsidR="00422BFA" w:rsidRDefault="00D313F0" w:rsidP="00422BFA">
      <w:pPr>
        <w:ind w:right="48"/>
      </w:pPr>
      <w:proofErr w:type="spellStart"/>
      <w:r>
        <w:t>Барнахус</w:t>
      </w:r>
      <w:proofErr w:type="spellEnd"/>
      <w:r w:rsidR="00502B27">
        <w:t xml:space="preserve"> сприяє в отриманні дитиною безоплатної правничої допомоги шляхом видачі направлення </w:t>
      </w:r>
      <w:r w:rsidR="0077239B">
        <w:t xml:space="preserve">за формою, наведеною в додатку </w:t>
      </w:r>
      <w:r w:rsidR="00502B27">
        <w:t xml:space="preserve">до цього Положення, до відповідного центру з надання безоплатної правничої допомоги або інформування його працівників про необхідність надання такої допомоги </w:t>
      </w:r>
      <w:r w:rsidR="00422BFA">
        <w:br/>
      </w:r>
      <w:r w:rsidR="00502B27">
        <w:t xml:space="preserve">на базі </w:t>
      </w:r>
      <w:proofErr w:type="spellStart"/>
      <w:r>
        <w:t>Барнахусу</w:t>
      </w:r>
      <w:proofErr w:type="spellEnd"/>
      <w:r w:rsidR="00502B27">
        <w:t xml:space="preserve"> якщо</w:t>
      </w:r>
      <w:r w:rsidR="00422BFA">
        <w:t xml:space="preserve"> дитина/</w:t>
      </w:r>
      <w:r w:rsidR="00502B27">
        <w:t xml:space="preserve">її законний представник не можуть відвідати центр з надання безоплатної вторинної правничої допомоги самостійно.  </w:t>
      </w:r>
    </w:p>
    <w:p w:rsidR="00422BFA" w:rsidRDefault="00502B27" w:rsidP="00422BFA">
      <w:pPr>
        <w:ind w:right="48"/>
      </w:pPr>
      <w:r>
        <w:t xml:space="preserve">Дитині, а за необхідності, і близьким членам сім’ї, що не є кривдниками, надаються психологічні, інформаційні, консультативні послуги. </w:t>
      </w:r>
    </w:p>
    <w:p w:rsidR="00254081" w:rsidRDefault="00422BFA" w:rsidP="00422BFA">
      <w:pPr>
        <w:ind w:right="48"/>
      </w:pPr>
      <w:r>
        <w:t>У співпраці з службою та надавачами соціальних послуг за місцем проживання/подальшого перебування дитини вживаються заходи з метою подальшого надання їм необхідних соціальних послуг, соціальної, психологічної, правової, медичної допомоги та влаштування дитини відповідно до постанови Кабінету Мініст</w:t>
      </w:r>
      <w:r w:rsidR="0058501B">
        <w:t>рів України від 01.06.</w:t>
      </w:r>
      <w:r w:rsidR="00825C5D">
        <w:t>2020 № </w:t>
      </w:r>
      <w:r>
        <w:t xml:space="preserve">585 </w:t>
      </w:r>
      <w:r w:rsidR="003726BE">
        <w:br/>
      </w:r>
      <w:r>
        <w:t>«Про забезпечення соціального захисту дітей, які перебувають у складних життєвих обставинах».</w:t>
      </w:r>
      <w:r w:rsidR="00502B27">
        <w:t xml:space="preserve">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 w:rsidRPr="001736DE">
        <w:rPr>
          <w:sz w:val="24"/>
          <w:szCs w:val="24"/>
        </w:rPr>
        <w:t xml:space="preserve"> </w:t>
      </w:r>
    </w:p>
    <w:p w:rsidR="00254081" w:rsidRDefault="00422BFA" w:rsidP="00422BFA">
      <w:pPr>
        <w:ind w:right="48"/>
      </w:pPr>
      <w:r>
        <w:t>15.</w:t>
      </w:r>
      <w:r w:rsidR="001055BA">
        <w:rPr>
          <w:szCs w:val="28"/>
        </w:rPr>
        <w:t> </w:t>
      </w:r>
      <w:r w:rsidR="00502B27">
        <w:t xml:space="preserve">Надання послуг дітям та їх законним представникам чи особам, </w:t>
      </w:r>
      <w:r w:rsidR="001055BA">
        <w:br/>
      </w:r>
      <w:r w:rsidR="00502B27">
        <w:t xml:space="preserve">що їх замінюють, які супроводжують дітей, у </w:t>
      </w:r>
      <w:proofErr w:type="spellStart"/>
      <w:r w:rsidR="00456B56">
        <w:t>Барнахусі</w:t>
      </w:r>
      <w:proofErr w:type="spellEnd"/>
      <w:r w:rsidR="00502B27">
        <w:t xml:space="preserve"> здійснюється </w:t>
      </w:r>
      <w:r w:rsidR="001055BA">
        <w:br/>
      </w:r>
      <w:r w:rsidR="00502B27">
        <w:t xml:space="preserve">на безоплатній основі.  </w:t>
      </w:r>
    </w:p>
    <w:p w:rsidR="00254081" w:rsidRDefault="00502B27" w:rsidP="001055BA">
      <w:pPr>
        <w:ind w:right="48"/>
      </w:pPr>
      <w:r>
        <w:t xml:space="preserve">Зміст та обсяг послуги для кожної дитини, яка є потерпілою, визначається індивідуально, залежно від її потреб.  </w:t>
      </w:r>
    </w:p>
    <w:p w:rsidR="00254081" w:rsidRDefault="00502B27" w:rsidP="001736DE">
      <w:pPr>
        <w:ind w:right="48"/>
      </w:pPr>
      <w:r>
        <w:lastRenderedPageBreak/>
        <w:t xml:space="preserve">Інформація про послуги дітям, які є потерпілими, з інтелектуальними </w:t>
      </w:r>
      <w:r w:rsidR="001055BA">
        <w:br/>
      </w:r>
      <w:r>
        <w:t xml:space="preserve">та сенсорними порушеннями надається доступним способом зокрема </w:t>
      </w:r>
      <w:r w:rsidR="001055BA">
        <w:br/>
      </w:r>
      <w:r w:rsidRPr="0055070D">
        <w:t>із застосуванням загально</w:t>
      </w:r>
      <w:r w:rsidR="0055070D" w:rsidRPr="0055070D">
        <w:t>вживаної лексики, жестової мови тощо</w:t>
      </w:r>
      <w:r w:rsidRPr="0055070D">
        <w:t>.</w:t>
      </w:r>
      <w:r>
        <w:t xml:space="preserve"> </w:t>
      </w:r>
    </w:p>
    <w:p w:rsidR="00254081" w:rsidRDefault="001055BA" w:rsidP="001055BA">
      <w:pPr>
        <w:ind w:right="48"/>
      </w:pPr>
      <w:r>
        <w:t>16.</w:t>
      </w:r>
      <w:r>
        <w:rPr>
          <w:szCs w:val="28"/>
        </w:rPr>
        <w:t> </w:t>
      </w:r>
      <w:r w:rsidR="00502B27">
        <w:t xml:space="preserve">Діти, які є потерпілими або свідками у провадженнях щодо кримінальних правопорушень, згідно із постановою слідчого, </w:t>
      </w:r>
      <w:proofErr w:type="spellStart"/>
      <w:r w:rsidR="00502B27">
        <w:t>дізнавача</w:t>
      </w:r>
      <w:proofErr w:type="spellEnd"/>
      <w:r w:rsidR="00502B27">
        <w:t xml:space="preserve">, </w:t>
      </w:r>
      <w:r>
        <w:br/>
      </w:r>
      <w:r w:rsidR="00502B27">
        <w:t>та за згодою законног</w:t>
      </w:r>
      <w:r w:rsidR="00C70C41">
        <w:t xml:space="preserve">о представника або за особистою згоди (для дітей </w:t>
      </w:r>
      <w:r w:rsidR="001736DE">
        <w:br/>
      </w:r>
      <w:r w:rsidR="00C70C41">
        <w:t xml:space="preserve">з 14 років) доправляються до </w:t>
      </w:r>
      <w:proofErr w:type="spellStart"/>
      <w:r w:rsidR="00456B56">
        <w:t>Барнахусу</w:t>
      </w:r>
      <w:proofErr w:type="spellEnd"/>
      <w:r w:rsidR="00502B27">
        <w:t xml:space="preserve"> органами Національної поліції України, прокуратури, іншими органами, що здійснюють досудове розслідування, місцевими органами виконавчої влади, органами місцевого самоврядування та, за згодою, іншими зацікавленими особами. </w:t>
      </w:r>
    </w:p>
    <w:p w:rsidR="001055BA" w:rsidRPr="001736DE" w:rsidRDefault="001055BA" w:rsidP="001055BA">
      <w:pPr>
        <w:spacing w:line="259" w:lineRule="auto"/>
        <w:ind w:right="0"/>
        <w:jc w:val="left"/>
        <w:rPr>
          <w:sz w:val="24"/>
          <w:szCs w:val="24"/>
        </w:rPr>
      </w:pPr>
    </w:p>
    <w:p w:rsidR="0058501B" w:rsidRDefault="001055BA" w:rsidP="00245353">
      <w:pPr>
        <w:spacing w:line="259" w:lineRule="auto"/>
        <w:ind w:right="0"/>
      </w:pPr>
      <w:r w:rsidRPr="00825C5D">
        <w:rPr>
          <w:color w:val="auto"/>
        </w:rPr>
        <w:t>17.</w:t>
      </w:r>
      <w:r w:rsidRPr="00825C5D">
        <w:rPr>
          <w:color w:val="auto"/>
          <w:szCs w:val="28"/>
        </w:rPr>
        <w:t> </w:t>
      </w:r>
      <w:r w:rsidR="007B045E">
        <w:rPr>
          <w:color w:val="auto"/>
        </w:rPr>
        <w:t>Працівник</w:t>
      </w:r>
      <w:r w:rsidR="00456B56" w:rsidRPr="00825C5D">
        <w:rPr>
          <w:color w:val="auto"/>
        </w:rPr>
        <w:t xml:space="preserve"> </w:t>
      </w:r>
      <w:r w:rsidR="007B045E">
        <w:rPr>
          <w:color w:val="auto"/>
        </w:rPr>
        <w:t xml:space="preserve">Служби </w:t>
      </w:r>
      <w:r w:rsidR="0058501B" w:rsidRPr="00825C5D">
        <w:rPr>
          <w:color w:val="auto"/>
        </w:rPr>
        <w:t>склада</w:t>
      </w:r>
      <w:r w:rsidR="007B045E">
        <w:rPr>
          <w:color w:val="auto"/>
        </w:rPr>
        <w:t>є</w:t>
      </w:r>
      <w:r w:rsidR="0058501B" w:rsidRPr="00825C5D">
        <w:rPr>
          <w:color w:val="auto"/>
        </w:rPr>
        <w:t xml:space="preserve"> Акт проведення оцінки рівня безпеки дитини, форма якого затверджена Постановою Кабінету Міністрів України </w:t>
      </w:r>
      <w:r w:rsidR="00E40410" w:rsidRPr="00825C5D">
        <w:rPr>
          <w:color w:val="auto"/>
        </w:rPr>
        <w:br/>
      </w:r>
      <w:r w:rsidR="00251BDF" w:rsidRPr="00825C5D">
        <w:rPr>
          <w:color w:val="auto"/>
        </w:rPr>
        <w:t>від 01.06.2020</w:t>
      </w:r>
      <w:r w:rsidR="00825C5D" w:rsidRPr="00825C5D">
        <w:rPr>
          <w:color w:val="auto"/>
        </w:rPr>
        <w:t xml:space="preserve"> № </w:t>
      </w:r>
      <w:r w:rsidR="00251BDF" w:rsidRPr="00825C5D">
        <w:rPr>
          <w:color w:val="auto"/>
        </w:rPr>
        <w:t>585</w:t>
      </w:r>
      <w:r w:rsidR="00245353" w:rsidRPr="00825C5D">
        <w:rPr>
          <w:color w:val="auto"/>
        </w:rPr>
        <w:t xml:space="preserve"> «</w:t>
      </w:r>
      <w:r w:rsidR="00251BDF" w:rsidRPr="00825C5D">
        <w:rPr>
          <w:color w:val="auto"/>
        </w:rPr>
        <w:t xml:space="preserve">Про забезпечення соціального захисту дітей,                   які перебувають у складних життєвих обставинах» </w:t>
      </w:r>
      <w:r w:rsidR="007B045E">
        <w:rPr>
          <w:color w:val="auto"/>
        </w:rPr>
        <w:t>та веде</w:t>
      </w:r>
      <w:r w:rsidR="00251BDF" w:rsidRPr="00825C5D">
        <w:rPr>
          <w:color w:val="auto"/>
        </w:rPr>
        <w:t xml:space="preserve"> об</w:t>
      </w:r>
      <w:r w:rsidR="00251BDF" w:rsidRPr="00DE4AD5">
        <w:rPr>
          <w:color w:val="auto"/>
        </w:rPr>
        <w:t xml:space="preserve">лік дітей, </w:t>
      </w:r>
      <w:r w:rsidR="00DE4AD5" w:rsidRPr="00DE4AD5">
        <w:rPr>
          <w:color w:val="auto"/>
        </w:rPr>
        <w:t xml:space="preserve">            </w:t>
      </w:r>
      <w:r w:rsidR="00251BDF" w:rsidRPr="00DE4AD5">
        <w:rPr>
          <w:color w:val="auto"/>
        </w:rPr>
        <w:t xml:space="preserve">які були залучені </w:t>
      </w:r>
      <w:r w:rsidR="0058501B" w:rsidRPr="00DE4AD5">
        <w:rPr>
          <w:color w:val="auto"/>
        </w:rPr>
        <w:t xml:space="preserve">до проведення процесуальних дій і отримували </w:t>
      </w:r>
      <w:r w:rsidR="00251BDF" w:rsidRPr="00DE4AD5">
        <w:rPr>
          <w:color w:val="auto"/>
        </w:rPr>
        <w:t xml:space="preserve">                        </w:t>
      </w:r>
      <w:r w:rsidR="0058501B">
        <w:t>соціально-психологічну підтримку в процесі правосудд</w:t>
      </w:r>
      <w:r w:rsidR="00245353">
        <w:t>я.</w:t>
      </w:r>
    </w:p>
    <w:p w:rsidR="00254081" w:rsidRPr="001736DE" w:rsidRDefault="00254081">
      <w:pPr>
        <w:spacing w:line="259" w:lineRule="auto"/>
        <w:ind w:left="2268" w:right="0" w:firstLine="0"/>
        <w:jc w:val="left"/>
        <w:rPr>
          <w:sz w:val="24"/>
          <w:szCs w:val="24"/>
        </w:rPr>
      </w:pPr>
    </w:p>
    <w:p w:rsidR="00456B56" w:rsidRDefault="00245353" w:rsidP="001736DE">
      <w:pPr>
        <w:ind w:right="48"/>
        <w:rPr>
          <w:szCs w:val="28"/>
        </w:rPr>
      </w:pPr>
      <w:r>
        <w:t>18.</w:t>
      </w:r>
      <w:r>
        <w:rPr>
          <w:szCs w:val="28"/>
        </w:rPr>
        <w:t> </w:t>
      </w:r>
      <w:r w:rsidR="00456B56">
        <w:rPr>
          <w:szCs w:val="28"/>
        </w:rPr>
        <w:t xml:space="preserve">У випадку прибуття дитини із законним представником, з останнім </w:t>
      </w:r>
      <w:r w:rsidR="001736DE">
        <w:rPr>
          <w:szCs w:val="28"/>
        </w:rPr>
        <w:br/>
      </w:r>
      <w:r w:rsidR="00456B56">
        <w:rPr>
          <w:szCs w:val="28"/>
        </w:rPr>
        <w:t xml:space="preserve">на підставі документа, що посвідчує особу, укладається угода про дозвіл </w:t>
      </w:r>
      <w:r w:rsidR="00B50062">
        <w:rPr>
          <w:szCs w:val="28"/>
        </w:rPr>
        <w:t xml:space="preserve">         </w:t>
      </w:r>
      <w:r w:rsidR="00456B56">
        <w:rPr>
          <w:szCs w:val="28"/>
        </w:rPr>
        <w:t xml:space="preserve">на збір персоніфікованих даних, збереження матеріальних цінностей </w:t>
      </w:r>
      <w:r w:rsidR="00B50062">
        <w:rPr>
          <w:szCs w:val="28"/>
        </w:rPr>
        <w:t xml:space="preserve">               </w:t>
      </w:r>
      <w:r w:rsidR="00456B56">
        <w:rPr>
          <w:szCs w:val="28"/>
        </w:rPr>
        <w:t xml:space="preserve">та дотримання умов перебування в </w:t>
      </w:r>
      <w:proofErr w:type="spellStart"/>
      <w:r w:rsidR="00456B56">
        <w:rPr>
          <w:szCs w:val="28"/>
        </w:rPr>
        <w:t>Барнахусі</w:t>
      </w:r>
      <w:proofErr w:type="spellEnd"/>
      <w:r w:rsidR="00456B56">
        <w:rPr>
          <w:szCs w:val="28"/>
        </w:rPr>
        <w:t>.</w:t>
      </w:r>
    </w:p>
    <w:p w:rsidR="00254081" w:rsidRPr="00825C5D" w:rsidRDefault="00502B27" w:rsidP="00245353">
      <w:pPr>
        <w:ind w:right="48"/>
        <w:rPr>
          <w:color w:val="auto"/>
        </w:rPr>
      </w:pPr>
      <w:r w:rsidRPr="00825C5D">
        <w:rPr>
          <w:color w:val="auto"/>
        </w:rPr>
        <w:t xml:space="preserve">Перебування дітей в </w:t>
      </w:r>
      <w:proofErr w:type="spellStart"/>
      <w:r w:rsidR="00456B56" w:rsidRPr="00825C5D">
        <w:rPr>
          <w:color w:val="auto"/>
        </w:rPr>
        <w:t>Барнахусі</w:t>
      </w:r>
      <w:proofErr w:type="spellEnd"/>
      <w:r w:rsidRPr="00825C5D">
        <w:rPr>
          <w:color w:val="auto"/>
        </w:rPr>
        <w:t xml:space="preserve"> регламентується правилами внутрішнього розпорядку, що затверджуються</w:t>
      </w:r>
      <w:r w:rsidR="00825C5D" w:rsidRPr="00825C5D">
        <w:rPr>
          <w:color w:val="auto"/>
        </w:rPr>
        <w:t xml:space="preserve"> наказом </w:t>
      </w:r>
      <w:r w:rsidRPr="00825C5D">
        <w:rPr>
          <w:color w:val="auto"/>
        </w:rPr>
        <w:t xml:space="preserve"> </w:t>
      </w:r>
      <w:r w:rsidR="00825C5D" w:rsidRPr="00825C5D">
        <w:rPr>
          <w:color w:val="auto"/>
        </w:rPr>
        <w:t xml:space="preserve">начальника </w:t>
      </w:r>
      <w:r w:rsidR="001736DE" w:rsidRPr="00825C5D">
        <w:rPr>
          <w:color w:val="auto"/>
        </w:rPr>
        <w:t xml:space="preserve"> С</w:t>
      </w:r>
      <w:r w:rsidR="00D87FBE" w:rsidRPr="00825C5D">
        <w:rPr>
          <w:color w:val="auto"/>
        </w:rPr>
        <w:t>лужби</w:t>
      </w:r>
      <w:r w:rsidRPr="00825C5D">
        <w:rPr>
          <w:color w:val="auto"/>
        </w:rPr>
        <w:t xml:space="preserve">. </w:t>
      </w:r>
    </w:p>
    <w:p w:rsidR="00E6311D" w:rsidRDefault="00E6311D" w:rsidP="00245353">
      <w:pPr>
        <w:ind w:right="48"/>
      </w:pPr>
      <w:r>
        <w:t xml:space="preserve">Підставою для закінчення роботи з дитиною на базі </w:t>
      </w:r>
      <w:proofErr w:type="spellStart"/>
      <w:r>
        <w:t>Барнахусу</w:t>
      </w:r>
      <w:proofErr w:type="spellEnd"/>
      <w:r>
        <w:t xml:space="preserve"> </w:t>
      </w:r>
      <w:r w:rsidR="00B50062">
        <w:t xml:space="preserve">                   </w:t>
      </w:r>
      <w:r>
        <w:t>є завершення слідчих дій.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 w:rsidRPr="001736DE">
        <w:rPr>
          <w:sz w:val="24"/>
          <w:szCs w:val="24"/>
        </w:rPr>
        <w:t xml:space="preserve"> </w:t>
      </w:r>
    </w:p>
    <w:p w:rsidR="00E40410" w:rsidRPr="00825C5D" w:rsidRDefault="008671FC" w:rsidP="00826171">
      <w:pPr>
        <w:ind w:right="48"/>
        <w:rPr>
          <w:color w:val="auto"/>
        </w:rPr>
      </w:pPr>
      <w:r w:rsidRPr="00825C5D">
        <w:rPr>
          <w:color w:val="auto"/>
        </w:rPr>
        <w:t>19.</w:t>
      </w:r>
      <w:r w:rsidRPr="00825C5D">
        <w:rPr>
          <w:color w:val="auto"/>
          <w:szCs w:val="28"/>
        </w:rPr>
        <w:t> </w:t>
      </w:r>
      <w:r w:rsidR="00E40410" w:rsidRPr="00825C5D">
        <w:rPr>
          <w:color w:val="auto"/>
        </w:rPr>
        <w:t>Очолює</w:t>
      </w:r>
      <w:r w:rsidR="00BE25B3" w:rsidRPr="00825C5D">
        <w:rPr>
          <w:color w:val="auto"/>
        </w:rPr>
        <w:t xml:space="preserve"> </w:t>
      </w:r>
      <w:proofErr w:type="spellStart"/>
      <w:r w:rsidR="00E40410" w:rsidRPr="00825C5D">
        <w:rPr>
          <w:color w:val="auto"/>
        </w:rPr>
        <w:t>Барнахус</w:t>
      </w:r>
      <w:proofErr w:type="spellEnd"/>
      <w:r w:rsidR="00E40410" w:rsidRPr="00825C5D">
        <w:rPr>
          <w:color w:val="auto"/>
        </w:rPr>
        <w:t xml:space="preserve"> завідувач сектору попередження бездоглядності ді</w:t>
      </w:r>
      <w:r w:rsidR="001736DE" w:rsidRPr="00825C5D">
        <w:rPr>
          <w:color w:val="auto"/>
        </w:rPr>
        <w:t>тей відділу захисту прав дітей С</w:t>
      </w:r>
      <w:r w:rsidR="00E40410" w:rsidRPr="00825C5D">
        <w:rPr>
          <w:color w:val="auto"/>
        </w:rPr>
        <w:t>лужби</w:t>
      </w:r>
      <w:r w:rsidR="00BE25B3" w:rsidRPr="00825C5D">
        <w:rPr>
          <w:color w:val="auto"/>
        </w:rPr>
        <w:t xml:space="preserve">, </w:t>
      </w:r>
      <w:r w:rsidR="00825C5D">
        <w:rPr>
          <w:color w:val="auto"/>
        </w:rPr>
        <w:t xml:space="preserve"> </w:t>
      </w:r>
      <w:r w:rsidR="00BA2BC4" w:rsidRPr="00825C5D">
        <w:rPr>
          <w:color w:val="auto"/>
        </w:rPr>
        <w:t>я</w:t>
      </w:r>
      <w:r w:rsidR="00BE25B3" w:rsidRPr="00825C5D">
        <w:rPr>
          <w:color w:val="auto"/>
        </w:rPr>
        <w:t>кий</w:t>
      </w:r>
      <w:r w:rsidR="00E40410" w:rsidRPr="00825C5D">
        <w:rPr>
          <w:color w:val="auto"/>
        </w:rPr>
        <w:t>:</w:t>
      </w:r>
    </w:p>
    <w:p w:rsidR="00E40410" w:rsidRDefault="00B50062" w:rsidP="00826171">
      <w:pPr>
        <w:ind w:right="48"/>
      </w:pPr>
      <w:r>
        <w:t>- </w:t>
      </w:r>
      <w:r w:rsidR="00E40410">
        <w:t xml:space="preserve">несе персональну відповідальність за виконання покладених на </w:t>
      </w:r>
      <w:proofErr w:type="spellStart"/>
      <w:r w:rsidR="00E40410">
        <w:t>Барнахус</w:t>
      </w:r>
      <w:proofErr w:type="spellEnd"/>
      <w:r w:rsidR="00E40410">
        <w:t xml:space="preserve"> завдань, дотримання належних умов перебування дітей і збереження матеріально-технічної бази, а також дотримання конфіденційності;</w:t>
      </w:r>
    </w:p>
    <w:p w:rsidR="00E40410" w:rsidRDefault="00B50062" w:rsidP="00826171">
      <w:pPr>
        <w:ind w:right="48"/>
      </w:pPr>
      <w:r>
        <w:t>- </w:t>
      </w:r>
      <w:r w:rsidR="00DE0565">
        <w:t xml:space="preserve">контролює виконання внутрішнього розпорядку відвідувачами </w:t>
      </w:r>
      <w:proofErr w:type="spellStart"/>
      <w:r w:rsidR="00DE0565">
        <w:t>Барнахусу</w:t>
      </w:r>
      <w:proofErr w:type="spellEnd"/>
      <w:r w:rsidR="00DE0565">
        <w:t>;</w:t>
      </w:r>
    </w:p>
    <w:p w:rsidR="009A3AE5" w:rsidRDefault="00B50062" w:rsidP="00826171">
      <w:pPr>
        <w:ind w:right="48"/>
      </w:pPr>
      <w:r>
        <w:t>- </w:t>
      </w:r>
      <w:r w:rsidR="00502B27" w:rsidRPr="0055070D">
        <w:t>організовує ведення статистичного обліку, склад</w:t>
      </w:r>
      <w:r w:rsidR="001736DE">
        <w:t>а</w:t>
      </w:r>
      <w:r w:rsidR="00502B27" w:rsidRPr="0055070D">
        <w:t xml:space="preserve">ння і подання звітності відповідно до законодавства; </w:t>
      </w:r>
    </w:p>
    <w:p w:rsidR="009A3AE5" w:rsidRDefault="00B50062" w:rsidP="00826171">
      <w:pPr>
        <w:ind w:right="48"/>
      </w:pPr>
      <w:r>
        <w:t>- </w:t>
      </w:r>
      <w:r w:rsidR="00502B27" w:rsidRPr="0055070D">
        <w:t xml:space="preserve">забезпечує дотримання санітарно-гігієнічних, протипожежних норм </w:t>
      </w:r>
      <w:r w:rsidR="009A3AE5">
        <w:br/>
      </w:r>
      <w:r w:rsidR="00502B27" w:rsidRPr="0055070D">
        <w:t xml:space="preserve">і правил техніки безпеки; </w:t>
      </w:r>
    </w:p>
    <w:p w:rsidR="00254081" w:rsidRPr="0055070D" w:rsidRDefault="00B50062" w:rsidP="00826171">
      <w:pPr>
        <w:ind w:right="48"/>
      </w:pPr>
      <w:r>
        <w:t>- </w:t>
      </w:r>
      <w:r w:rsidR="00502B27" w:rsidRPr="0055070D">
        <w:t xml:space="preserve">здійснює інші функції, необхідні для виконання покладених на </w:t>
      </w:r>
      <w:proofErr w:type="spellStart"/>
      <w:r w:rsidR="009A3AE5">
        <w:t>Барнахус</w:t>
      </w:r>
      <w:proofErr w:type="spellEnd"/>
      <w:r w:rsidR="009A3AE5">
        <w:t xml:space="preserve"> </w:t>
      </w:r>
      <w:r w:rsidR="00502B27" w:rsidRPr="0055070D">
        <w:t xml:space="preserve">завдань.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 w:rsidRPr="001736DE">
        <w:rPr>
          <w:sz w:val="24"/>
          <w:szCs w:val="24"/>
        </w:rPr>
        <w:t xml:space="preserve"> </w:t>
      </w:r>
    </w:p>
    <w:p w:rsidR="00DB12E4" w:rsidRDefault="008B27E4" w:rsidP="00DB12E4">
      <w:pPr>
        <w:ind w:right="48"/>
      </w:pPr>
      <w:r>
        <w:t>20.</w:t>
      </w:r>
      <w:r>
        <w:rPr>
          <w:szCs w:val="28"/>
        </w:rPr>
        <w:t> </w:t>
      </w:r>
      <w:r w:rsidR="00502B27">
        <w:t xml:space="preserve">На кожну дитину, з якою проводиться робота в </w:t>
      </w:r>
      <w:proofErr w:type="spellStart"/>
      <w:r w:rsidR="009A3AE5">
        <w:t>Барнахусі</w:t>
      </w:r>
      <w:proofErr w:type="spellEnd"/>
      <w:r w:rsidR="00502B27">
        <w:t xml:space="preserve">, формується особова справа, в якій зберігаються такі документи: </w:t>
      </w:r>
    </w:p>
    <w:p w:rsidR="00DB12E4" w:rsidRDefault="00B50062" w:rsidP="00DB12E4">
      <w:pPr>
        <w:ind w:right="48"/>
      </w:pPr>
      <w:r>
        <w:lastRenderedPageBreak/>
        <w:t>- </w:t>
      </w:r>
      <w:r w:rsidR="00502B27">
        <w:t xml:space="preserve">постанова слідчого, </w:t>
      </w:r>
      <w:proofErr w:type="spellStart"/>
      <w:r w:rsidR="00502B27">
        <w:t>дізнавача</w:t>
      </w:r>
      <w:proofErr w:type="spellEnd"/>
      <w:r w:rsidR="00502B27">
        <w:t xml:space="preserve"> про створення міждисциплінарної команди </w:t>
      </w:r>
      <w:r w:rsidR="00DB12E4">
        <w:br/>
      </w:r>
      <w:r w:rsidR="00502B27">
        <w:t xml:space="preserve">і </w:t>
      </w:r>
      <w:r w:rsidR="00DB12E4">
        <w:t xml:space="preserve">направлення дитини до </w:t>
      </w:r>
      <w:proofErr w:type="spellStart"/>
      <w:r w:rsidR="009A3AE5">
        <w:t>Барнахусу</w:t>
      </w:r>
      <w:proofErr w:type="spellEnd"/>
      <w:r w:rsidR="00DB12E4">
        <w:t>;</w:t>
      </w:r>
    </w:p>
    <w:p w:rsidR="00DB12E4" w:rsidRDefault="00B50062" w:rsidP="00DB12E4">
      <w:pPr>
        <w:ind w:right="48"/>
      </w:pPr>
      <w:r>
        <w:t>- </w:t>
      </w:r>
      <w:r w:rsidR="00502B27">
        <w:t xml:space="preserve">копія плану взаємодії міждисциплінарної команди щодо проведення процесуальних дій на базі </w:t>
      </w:r>
      <w:proofErr w:type="spellStart"/>
      <w:r w:rsidR="009A3AE5">
        <w:t>Барнахусу</w:t>
      </w:r>
      <w:proofErr w:type="spellEnd"/>
      <w:r w:rsidR="00502B27">
        <w:t xml:space="preserve"> </w:t>
      </w:r>
      <w:r w:rsidR="001736DE">
        <w:t>;</w:t>
      </w:r>
    </w:p>
    <w:p w:rsidR="00DB12E4" w:rsidRDefault="00B50062" w:rsidP="00DB12E4">
      <w:pPr>
        <w:ind w:right="48"/>
      </w:pPr>
      <w:r>
        <w:t>- </w:t>
      </w:r>
      <w:r w:rsidR="00502B27">
        <w:t xml:space="preserve">інформація про права дитини-потерпілої та дитини-свідка та можливості </w:t>
      </w:r>
      <w:r w:rsidR="00DB12E4">
        <w:br/>
      </w:r>
      <w:r w:rsidR="00502B27">
        <w:t>їх реалізації (зокрема, про право на отримання безоплатної вторинної правничої допомоги), а також про основний зміст процесуальних дій, які планує</w:t>
      </w:r>
      <w:r w:rsidR="00DB12E4">
        <w:t>ться провести за участю дитини;</w:t>
      </w:r>
    </w:p>
    <w:p w:rsidR="00DB12E4" w:rsidRDefault="00B50062" w:rsidP="00DB12E4">
      <w:pPr>
        <w:ind w:right="48"/>
      </w:pPr>
      <w:r>
        <w:t>- </w:t>
      </w:r>
      <w:r w:rsidR="00502B27">
        <w:t xml:space="preserve">згода на проведення процесуальних дій та отримання дитиною комплексної соціальної, психологічної, правничої, медичної допомоги на базі </w:t>
      </w:r>
      <w:proofErr w:type="spellStart"/>
      <w:r w:rsidR="009A3AE5">
        <w:t>Барнахусу</w:t>
      </w:r>
      <w:proofErr w:type="spellEnd"/>
      <w:r w:rsidR="00502B27">
        <w:t>;</w:t>
      </w:r>
    </w:p>
    <w:p w:rsidR="00DB12E4" w:rsidRDefault="00B50062" w:rsidP="00DB12E4">
      <w:pPr>
        <w:ind w:right="48"/>
      </w:pPr>
      <w:r>
        <w:t>- </w:t>
      </w:r>
      <w:r w:rsidR="00502B27">
        <w:t xml:space="preserve">копія документа, що посвідчує особу (за наявності); </w:t>
      </w:r>
    </w:p>
    <w:p w:rsidR="00254081" w:rsidRDefault="00B50062" w:rsidP="00DB12E4">
      <w:pPr>
        <w:ind w:right="48"/>
      </w:pPr>
      <w:r>
        <w:t>- </w:t>
      </w:r>
      <w:r w:rsidR="00502B27">
        <w:t xml:space="preserve">результати оцінювання потреб дитини; </w:t>
      </w:r>
    </w:p>
    <w:p w:rsidR="00DB12E4" w:rsidRDefault="00B50062" w:rsidP="00DB12E4">
      <w:pPr>
        <w:ind w:right="48"/>
      </w:pPr>
      <w:r>
        <w:t>- </w:t>
      </w:r>
      <w:r w:rsidR="00502B27">
        <w:t xml:space="preserve">матеріали щодо роботи психолога з дитиною (висновки, рекомендації тощо); </w:t>
      </w:r>
    </w:p>
    <w:p w:rsidR="00254081" w:rsidRDefault="00111B76" w:rsidP="00B50062">
      <w:pPr>
        <w:ind w:right="48" w:firstLine="0"/>
      </w:pPr>
      <w:r>
        <w:t xml:space="preserve">       </w:t>
      </w:r>
      <w:r w:rsidR="00B50062">
        <w:t>- інформація</w:t>
      </w:r>
      <w:r>
        <w:t xml:space="preserve"> </w:t>
      </w:r>
      <w:r w:rsidR="00502B27">
        <w:t xml:space="preserve">щодо взаємодії зі службою </w:t>
      </w:r>
      <w:r w:rsidR="001736DE">
        <w:t xml:space="preserve">за </w:t>
      </w:r>
      <w:r w:rsidR="00DB12E4">
        <w:t>місцем проживання/</w:t>
      </w:r>
      <w:r w:rsidR="00502B27">
        <w:t xml:space="preserve">подальшого перебування дитини, яка вибула, та подальшого надання їй необхідних соціальних послуг, соціальної, психологічної, правничої, медичної допомоги </w:t>
      </w:r>
      <w:r w:rsidR="00FF55D5">
        <w:br/>
      </w:r>
      <w:r w:rsidR="00502B27">
        <w:t xml:space="preserve">та влаштування дитини.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 w:rsidRPr="001736DE">
        <w:rPr>
          <w:sz w:val="24"/>
          <w:szCs w:val="24"/>
        </w:rPr>
        <w:t xml:space="preserve"> </w:t>
      </w:r>
    </w:p>
    <w:p w:rsidR="00254081" w:rsidRDefault="00DB12E4" w:rsidP="00DB12E4">
      <w:pPr>
        <w:ind w:right="48"/>
      </w:pPr>
      <w:r>
        <w:t>21.</w:t>
      </w:r>
      <w:r>
        <w:rPr>
          <w:szCs w:val="28"/>
        </w:rPr>
        <w:t> </w:t>
      </w:r>
      <w:r w:rsidR="00B64B0C">
        <w:t xml:space="preserve">Фахівці, залучені до роботи </w:t>
      </w:r>
      <w:proofErr w:type="spellStart"/>
      <w:r w:rsidR="009A3AE5">
        <w:t>Барнахусу</w:t>
      </w:r>
      <w:proofErr w:type="spellEnd"/>
      <w:r w:rsidR="00B64B0C">
        <w:t>,</w:t>
      </w:r>
      <w:r w:rsidR="00502B27">
        <w:t xml:space="preserve"> повинні дотримуватися правил етики спілкування з дітьми незалежно від ознак раси, кольору шкіри, політичних, релігійних та інших переконань, статі, віку, інвалідності, етнічного та соціального походження, громадянства, сімейного та майнового стану, місця проживання, мовних або інших ознак. </w:t>
      </w:r>
    </w:p>
    <w:p w:rsidR="00254081" w:rsidRPr="001736DE" w:rsidRDefault="00502B27">
      <w:pPr>
        <w:spacing w:line="259" w:lineRule="auto"/>
        <w:ind w:left="2268" w:right="0" w:firstLine="0"/>
        <w:jc w:val="left"/>
        <w:rPr>
          <w:sz w:val="24"/>
          <w:szCs w:val="24"/>
        </w:rPr>
      </w:pPr>
      <w:r>
        <w:t xml:space="preserve"> </w:t>
      </w:r>
    </w:p>
    <w:p w:rsidR="00254081" w:rsidRPr="009A3AE5" w:rsidRDefault="00B64B0C" w:rsidP="009A3AE5">
      <w:pPr>
        <w:ind w:right="48"/>
        <w:rPr>
          <w:szCs w:val="28"/>
        </w:rPr>
      </w:pPr>
      <w:r w:rsidRPr="0055070D">
        <w:t>22.</w:t>
      </w:r>
      <w:r w:rsidRPr="0055070D">
        <w:rPr>
          <w:szCs w:val="28"/>
        </w:rPr>
        <w:t> </w:t>
      </w:r>
      <w:proofErr w:type="spellStart"/>
      <w:r w:rsidR="009A3AE5">
        <w:t>Барнахус</w:t>
      </w:r>
      <w:proofErr w:type="spellEnd"/>
      <w:r w:rsidR="00502B27">
        <w:t xml:space="preserve"> під час здійснення покладених на нього завдань взаємодіє </w:t>
      </w:r>
      <w:r>
        <w:br/>
      </w:r>
      <w:r w:rsidR="00502B27">
        <w:t xml:space="preserve">з місцевими органами виконавчої влади, органами місцевого самоврядування, </w:t>
      </w:r>
      <w:r w:rsidR="009A3AE5">
        <w:br/>
      </w:r>
      <w:r w:rsidR="00502B27">
        <w:t xml:space="preserve">а також з підприємствами, установами, організаціями, громадянами </w:t>
      </w:r>
      <w:r w:rsidR="009A3AE5">
        <w:br/>
      </w:r>
      <w:r w:rsidR="00502B27">
        <w:t xml:space="preserve">та їх об’єднаннями. </w:t>
      </w:r>
    </w:p>
    <w:p w:rsidR="00B64B0C" w:rsidRDefault="00B64B0C" w:rsidP="00B64B0C">
      <w:pPr>
        <w:spacing w:line="259" w:lineRule="auto"/>
        <w:ind w:right="0" w:firstLine="0"/>
      </w:pPr>
    </w:p>
    <w:p w:rsidR="00B64B0C" w:rsidRDefault="00B64B0C" w:rsidP="00B64B0C">
      <w:pPr>
        <w:spacing w:line="259" w:lineRule="auto"/>
        <w:ind w:right="0" w:firstLine="0"/>
      </w:pPr>
    </w:p>
    <w:p w:rsidR="00B64B0C" w:rsidRDefault="00B64B0C" w:rsidP="00B64B0C">
      <w:pPr>
        <w:spacing w:line="259" w:lineRule="auto"/>
        <w:ind w:right="0" w:firstLine="0"/>
      </w:pPr>
    </w:p>
    <w:p w:rsidR="00C94BAC" w:rsidRDefault="00B64B0C" w:rsidP="00B64B0C">
      <w:pPr>
        <w:tabs>
          <w:tab w:val="left" w:pos="7088"/>
        </w:tabs>
        <w:spacing w:line="259" w:lineRule="auto"/>
        <w:ind w:right="0" w:firstLine="0"/>
        <w:rPr>
          <w:rFonts w:ascii="Calibri" w:eastAsia="Calibri" w:hAnsi="Calibri" w:cs="Calibri"/>
        </w:rPr>
      </w:pPr>
      <w:r>
        <w:t xml:space="preserve">Начальник служби </w:t>
      </w:r>
      <w:r>
        <w:tab/>
        <w:t xml:space="preserve">Лариса КОШОВА </w:t>
      </w:r>
    </w:p>
    <w:sectPr w:rsidR="00C94BAC" w:rsidSect="00C6332D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EF" w:rsidRDefault="00CB68EF">
      <w:pPr>
        <w:spacing w:line="240" w:lineRule="auto"/>
      </w:pPr>
      <w:r>
        <w:separator/>
      </w:r>
    </w:p>
  </w:endnote>
  <w:endnote w:type="continuationSeparator" w:id="0">
    <w:p w:rsidR="00CB68EF" w:rsidRDefault="00CB6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EF" w:rsidRDefault="00CB68EF">
      <w:pPr>
        <w:spacing w:line="240" w:lineRule="auto"/>
      </w:pPr>
      <w:r>
        <w:separator/>
      </w:r>
    </w:p>
  </w:footnote>
  <w:footnote w:type="continuationSeparator" w:id="0">
    <w:p w:rsidR="00CB68EF" w:rsidRDefault="00CB6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0" w:rsidRDefault="00E40410">
    <w:pPr>
      <w:spacing w:line="259" w:lineRule="auto"/>
      <w:ind w:left="163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40410" w:rsidRDefault="00E40410">
    <w:pPr>
      <w:spacing w:line="259" w:lineRule="auto"/>
      <w:ind w:left="170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0" w:rsidRDefault="00E40410">
    <w:pPr>
      <w:spacing w:line="259" w:lineRule="auto"/>
      <w:ind w:left="163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6D4">
      <w:rPr>
        <w:noProof/>
      </w:rPr>
      <w:t>2</w:t>
    </w:r>
    <w:r>
      <w:fldChar w:fldCharType="end"/>
    </w:r>
    <w:r>
      <w:t xml:space="preserve"> </w:t>
    </w:r>
  </w:p>
  <w:p w:rsidR="00E40410" w:rsidRDefault="00E40410">
    <w:pPr>
      <w:spacing w:line="259" w:lineRule="auto"/>
      <w:ind w:left="170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0" w:rsidRDefault="00E4041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008"/>
    <w:multiLevelType w:val="hybridMultilevel"/>
    <w:tmpl w:val="1C0ECC72"/>
    <w:lvl w:ilvl="0" w:tplc="7E0E6604">
      <w:start w:val="12"/>
      <w:numFmt w:val="decimal"/>
      <w:lvlText w:val="%1."/>
      <w:lvlJc w:val="left"/>
      <w:pPr>
        <w:ind w:left="93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7" w:hanging="360"/>
      </w:pPr>
    </w:lvl>
    <w:lvl w:ilvl="2" w:tplc="0422001B" w:tentative="1">
      <w:start w:val="1"/>
      <w:numFmt w:val="lowerRoman"/>
      <w:lvlText w:val="%3."/>
      <w:lvlJc w:val="right"/>
      <w:pPr>
        <w:ind w:left="2357" w:hanging="180"/>
      </w:pPr>
    </w:lvl>
    <w:lvl w:ilvl="3" w:tplc="0422000F" w:tentative="1">
      <w:start w:val="1"/>
      <w:numFmt w:val="decimal"/>
      <w:lvlText w:val="%4."/>
      <w:lvlJc w:val="left"/>
      <w:pPr>
        <w:ind w:left="3077" w:hanging="360"/>
      </w:pPr>
    </w:lvl>
    <w:lvl w:ilvl="4" w:tplc="04220019" w:tentative="1">
      <w:start w:val="1"/>
      <w:numFmt w:val="lowerLetter"/>
      <w:lvlText w:val="%5."/>
      <w:lvlJc w:val="left"/>
      <w:pPr>
        <w:ind w:left="3797" w:hanging="360"/>
      </w:pPr>
    </w:lvl>
    <w:lvl w:ilvl="5" w:tplc="0422001B" w:tentative="1">
      <w:start w:val="1"/>
      <w:numFmt w:val="lowerRoman"/>
      <w:lvlText w:val="%6."/>
      <w:lvlJc w:val="right"/>
      <w:pPr>
        <w:ind w:left="4517" w:hanging="180"/>
      </w:pPr>
    </w:lvl>
    <w:lvl w:ilvl="6" w:tplc="0422000F" w:tentative="1">
      <w:start w:val="1"/>
      <w:numFmt w:val="decimal"/>
      <w:lvlText w:val="%7."/>
      <w:lvlJc w:val="left"/>
      <w:pPr>
        <w:ind w:left="5237" w:hanging="360"/>
      </w:pPr>
    </w:lvl>
    <w:lvl w:ilvl="7" w:tplc="04220019" w:tentative="1">
      <w:start w:val="1"/>
      <w:numFmt w:val="lowerLetter"/>
      <w:lvlText w:val="%8."/>
      <w:lvlJc w:val="left"/>
      <w:pPr>
        <w:ind w:left="5957" w:hanging="360"/>
      </w:pPr>
    </w:lvl>
    <w:lvl w:ilvl="8" w:tplc="0422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297953EE"/>
    <w:multiLevelType w:val="hybridMultilevel"/>
    <w:tmpl w:val="427020C8"/>
    <w:lvl w:ilvl="0" w:tplc="1A326350">
      <w:start w:val="13"/>
      <w:numFmt w:val="decimal"/>
      <w:lvlText w:val="%1.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EC13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4A8C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249A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4FEF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AF3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084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AB16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6B6B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13330"/>
    <w:multiLevelType w:val="hybridMultilevel"/>
    <w:tmpl w:val="D23CC9B2"/>
    <w:lvl w:ilvl="0" w:tplc="3064BF00">
      <w:start w:val="1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A7F72">
      <w:start w:val="1"/>
      <w:numFmt w:val="lowerLetter"/>
      <w:lvlText w:val="%2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46BE2">
      <w:start w:val="1"/>
      <w:numFmt w:val="lowerRoman"/>
      <w:lvlText w:val="%3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B88B1A">
      <w:start w:val="1"/>
      <w:numFmt w:val="decimal"/>
      <w:lvlText w:val="%4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86012">
      <w:start w:val="1"/>
      <w:numFmt w:val="lowerLetter"/>
      <w:lvlText w:val="%5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CF22A">
      <w:start w:val="1"/>
      <w:numFmt w:val="lowerRoman"/>
      <w:lvlText w:val="%6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69DBE">
      <w:start w:val="1"/>
      <w:numFmt w:val="decimal"/>
      <w:lvlText w:val="%7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CBBD4">
      <w:start w:val="1"/>
      <w:numFmt w:val="lowerLetter"/>
      <w:lvlText w:val="%8"/>
      <w:lvlJc w:val="left"/>
      <w:pPr>
        <w:ind w:left="7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CE492">
      <w:start w:val="1"/>
      <w:numFmt w:val="lowerRoman"/>
      <w:lvlText w:val="%9"/>
      <w:lvlJc w:val="left"/>
      <w:pPr>
        <w:ind w:left="8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C1780F"/>
    <w:multiLevelType w:val="hybridMultilevel"/>
    <w:tmpl w:val="387E9B1C"/>
    <w:lvl w:ilvl="0" w:tplc="2E7A6FBC">
      <w:start w:val="11"/>
      <w:numFmt w:val="decimal"/>
      <w:lvlText w:val="%1.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EFDA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CADD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4259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04F5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60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C0D9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8CA2E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CB94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5F51AC"/>
    <w:multiLevelType w:val="hybridMultilevel"/>
    <w:tmpl w:val="FF948808"/>
    <w:lvl w:ilvl="0" w:tplc="0B1A4E62">
      <w:start w:val="16"/>
      <w:numFmt w:val="decimal"/>
      <w:lvlText w:val="%1.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0E6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273D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66C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AE93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1E4F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674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AD3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23FA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CF2D62"/>
    <w:multiLevelType w:val="hybridMultilevel"/>
    <w:tmpl w:val="6A5E2728"/>
    <w:lvl w:ilvl="0" w:tplc="AA1C6C4E">
      <w:start w:val="28"/>
      <w:numFmt w:val="decimal"/>
      <w:lvlText w:val="%1.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02EB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C3F1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8E66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81CC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E85D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8C67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C7A6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EF0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033BFC"/>
    <w:multiLevelType w:val="hybridMultilevel"/>
    <w:tmpl w:val="DC0C3852"/>
    <w:lvl w:ilvl="0" w:tplc="0EAE94AC">
      <w:start w:val="1"/>
      <w:numFmt w:val="decimal"/>
      <w:lvlText w:val="%1)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C30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EAD3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29E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E46A3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0D80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6DED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C728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40EA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81"/>
    <w:rsid w:val="00002F9B"/>
    <w:rsid w:val="00093016"/>
    <w:rsid w:val="001055BA"/>
    <w:rsid w:val="00111B76"/>
    <w:rsid w:val="001736DE"/>
    <w:rsid w:val="001C3510"/>
    <w:rsid w:val="00245353"/>
    <w:rsid w:val="00251BDF"/>
    <w:rsid w:val="00254081"/>
    <w:rsid w:val="002D393B"/>
    <w:rsid w:val="00314BCA"/>
    <w:rsid w:val="00342189"/>
    <w:rsid w:val="00365AF4"/>
    <w:rsid w:val="003726BE"/>
    <w:rsid w:val="00387A53"/>
    <w:rsid w:val="00394159"/>
    <w:rsid w:val="003B10DC"/>
    <w:rsid w:val="00417471"/>
    <w:rsid w:val="00422AFE"/>
    <w:rsid w:val="00422BFA"/>
    <w:rsid w:val="00430AD9"/>
    <w:rsid w:val="004357BB"/>
    <w:rsid w:val="00456B56"/>
    <w:rsid w:val="004B27C0"/>
    <w:rsid w:val="004C0C10"/>
    <w:rsid w:val="004D7226"/>
    <w:rsid w:val="00502B27"/>
    <w:rsid w:val="005329DE"/>
    <w:rsid w:val="0055070D"/>
    <w:rsid w:val="0058501B"/>
    <w:rsid w:val="005F77DB"/>
    <w:rsid w:val="0060133C"/>
    <w:rsid w:val="0064372D"/>
    <w:rsid w:val="00651A91"/>
    <w:rsid w:val="00655D4E"/>
    <w:rsid w:val="006E5FE9"/>
    <w:rsid w:val="006F3824"/>
    <w:rsid w:val="006F5F4A"/>
    <w:rsid w:val="0077239B"/>
    <w:rsid w:val="007B045E"/>
    <w:rsid w:val="007B2377"/>
    <w:rsid w:val="007D2E51"/>
    <w:rsid w:val="007E0337"/>
    <w:rsid w:val="00825C5D"/>
    <w:rsid w:val="00826171"/>
    <w:rsid w:val="0083227B"/>
    <w:rsid w:val="00861CDF"/>
    <w:rsid w:val="008627B7"/>
    <w:rsid w:val="008671FC"/>
    <w:rsid w:val="0087226A"/>
    <w:rsid w:val="008B27E4"/>
    <w:rsid w:val="008C5AED"/>
    <w:rsid w:val="008F25EF"/>
    <w:rsid w:val="009812F0"/>
    <w:rsid w:val="009925F8"/>
    <w:rsid w:val="009A3AE5"/>
    <w:rsid w:val="009A699D"/>
    <w:rsid w:val="009F4706"/>
    <w:rsid w:val="00A659B0"/>
    <w:rsid w:val="00B03822"/>
    <w:rsid w:val="00B03E8B"/>
    <w:rsid w:val="00B2622F"/>
    <w:rsid w:val="00B336A9"/>
    <w:rsid w:val="00B346C8"/>
    <w:rsid w:val="00B416D4"/>
    <w:rsid w:val="00B50062"/>
    <w:rsid w:val="00B64B0C"/>
    <w:rsid w:val="00BA2BC4"/>
    <w:rsid w:val="00BA6F71"/>
    <w:rsid w:val="00BE25B3"/>
    <w:rsid w:val="00BF4E8F"/>
    <w:rsid w:val="00C249D8"/>
    <w:rsid w:val="00C548BF"/>
    <w:rsid w:val="00C6332D"/>
    <w:rsid w:val="00C70C41"/>
    <w:rsid w:val="00C94BAC"/>
    <w:rsid w:val="00CB68EF"/>
    <w:rsid w:val="00D313F0"/>
    <w:rsid w:val="00D5156C"/>
    <w:rsid w:val="00D87FBE"/>
    <w:rsid w:val="00D95631"/>
    <w:rsid w:val="00DB12E4"/>
    <w:rsid w:val="00DE0565"/>
    <w:rsid w:val="00DE4AD5"/>
    <w:rsid w:val="00E1783A"/>
    <w:rsid w:val="00E40410"/>
    <w:rsid w:val="00E6311D"/>
    <w:rsid w:val="00EC4EE1"/>
    <w:rsid w:val="00FD597C"/>
    <w:rsid w:val="00FF55D5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63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3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6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B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63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3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6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Blaga</dc:creator>
  <cp:keywords/>
  <cp:lastModifiedBy>Гаврилова Жанна</cp:lastModifiedBy>
  <cp:revision>69</cp:revision>
  <cp:lastPrinted>2024-03-26T14:01:00Z</cp:lastPrinted>
  <dcterms:created xsi:type="dcterms:W3CDTF">2024-03-04T13:37:00Z</dcterms:created>
  <dcterms:modified xsi:type="dcterms:W3CDTF">2024-04-11T09:20:00Z</dcterms:modified>
</cp:coreProperties>
</file>